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40E1" w14:textId="77777777" w:rsidR="007A72EF" w:rsidRDefault="007A72EF" w:rsidP="007A72EF">
      <w:pPr>
        <w:pStyle w:val="Heading2"/>
        <w:spacing w:after="0" w:afterAutospacing="0"/>
        <w:jc w:val="center"/>
        <w:rPr>
          <w:rStyle w:val="Strong"/>
          <w:rFonts w:eastAsiaTheme="minorHAnsi"/>
          <w:b/>
          <w:bCs/>
          <w:color w:val="000000"/>
          <w:sz w:val="24"/>
          <w:szCs w:val="24"/>
        </w:rPr>
      </w:pPr>
      <w:bookmarkStart w:id="0" w:name="_Hlk221710672"/>
      <w:r w:rsidRPr="001831E0">
        <w:rPr>
          <w:rStyle w:val="Strong"/>
          <w:rFonts w:eastAsiaTheme="minorHAnsi"/>
          <w:b/>
          <w:bCs/>
          <w:color w:val="000000"/>
          <w:sz w:val="24"/>
          <w:szCs w:val="24"/>
        </w:rPr>
        <w:t xml:space="preserve">Инструкция для </w:t>
      </w:r>
      <w:r>
        <w:rPr>
          <w:rStyle w:val="Strong"/>
          <w:rFonts w:eastAsiaTheme="minorHAnsi"/>
          <w:b/>
          <w:bCs/>
          <w:color w:val="000000"/>
          <w:sz w:val="24"/>
          <w:szCs w:val="24"/>
        </w:rPr>
        <w:t>К</w:t>
      </w:r>
      <w:r w:rsidRPr="001831E0">
        <w:rPr>
          <w:rStyle w:val="Strong"/>
          <w:rFonts w:eastAsiaTheme="minorHAnsi"/>
          <w:b/>
          <w:bCs/>
          <w:color w:val="000000"/>
          <w:sz w:val="24"/>
          <w:szCs w:val="24"/>
        </w:rPr>
        <w:t>лиента: предоставлени</w:t>
      </w:r>
      <w:r>
        <w:rPr>
          <w:rStyle w:val="Strong"/>
          <w:rFonts w:eastAsiaTheme="minorHAnsi"/>
          <w:b/>
          <w:bCs/>
          <w:color w:val="000000"/>
          <w:sz w:val="24"/>
          <w:szCs w:val="24"/>
        </w:rPr>
        <w:t>е</w:t>
      </w:r>
      <w:r w:rsidRPr="001831E0">
        <w:rPr>
          <w:rStyle w:val="Strong"/>
          <w:rFonts w:eastAsiaTheme="minorHAnsi"/>
          <w:b/>
          <w:bCs/>
          <w:color w:val="000000"/>
          <w:sz w:val="24"/>
          <w:szCs w:val="24"/>
        </w:rPr>
        <w:t xml:space="preserve"> разрешения на использование персональных данных для открытия счёта в </w:t>
      </w:r>
      <w:r w:rsidRPr="00322AA8">
        <w:rPr>
          <w:rStyle w:val="Strong"/>
          <w:rFonts w:eastAsiaTheme="minorHAnsi"/>
          <w:b/>
          <w:bCs/>
          <w:color w:val="000000"/>
          <w:sz w:val="24"/>
          <w:szCs w:val="24"/>
        </w:rPr>
        <w:t>АО «КДБ Банк Узбекистан»</w:t>
      </w:r>
      <w:r>
        <w:rPr>
          <w:rStyle w:val="Strong"/>
          <w:rFonts w:eastAsiaTheme="minorHAnsi"/>
          <w:b/>
          <w:bCs/>
          <w:color w:val="000000"/>
          <w:sz w:val="24"/>
          <w:szCs w:val="24"/>
        </w:rPr>
        <w:t xml:space="preserve"> в режиме онлайн</w:t>
      </w:r>
    </w:p>
    <w:p w14:paraId="6C24D0E7" w14:textId="77777777" w:rsidR="007A72EF" w:rsidRDefault="007A72EF" w:rsidP="007A72EF">
      <w:pPr>
        <w:pStyle w:val="Heading2"/>
        <w:spacing w:before="0" w:beforeAutospacing="0" w:after="0" w:afterAutospacing="0"/>
        <w:jc w:val="center"/>
        <w:rPr>
          <w:rStyle w:val="Strong"/>
          <w:rFonts w:eastAsiaTheme="minorHAnsi"/>
          <w:b/>
          <w:bCs/>
          <w:color w:val="000000"/>
          <w:sz w:val="24"/>
          <w:szCs w:val="24"/>
        </w:rPr>
      </w:pPr>
    </w:p>
    <w:p w14:paraId="5B6F0D9A" w14:textId="77777777" w:rsidR="007A72EF" w:rsidRDefault="007A72EF" w:rsidP="007A72EF">
      <w:pPr>
        <w:pStyle w:val="NormalWeb"/>
        <w:jc w:val="center"/>
      </w:pPr>
      <w:r w:rsidRPr="0018454F">
        <w:t>(</w:t>
      </w:r>
      <w:r w:rsidRPr="00DB63C5">
        <w:rPr>
          <w:i/>
          <w:iCs/>
        </w:rPr>
        <w:t>для резидентов Республики Узбекистан</w:t>
      </w:r>
      <w:r w:rsidRPr="0018454F">
        <w:t>)</w:t>
      </w:r>
    </w:p>
    <w:p w14:paraId="4E69A523" w14:textId="77777777" w:rsidR="007A72EF" w:rsidRPr="0018454F" w:rsidRDefault="007A72EF" w:rsidP="007A72EF">
      <w:pPr>
        <w:pStyle w:val="NormalWeb"/>
        <w:jc w:val="center"/>
      </w:pPr>
    </w:p>
    <w:bookmarkEnd w:id="0"/>
    <w:p w14:paraId="45F10189" w14:textId="77777777" w:rsidR="007A72EF" w:rsidRPr="001831E0" w:rsidRDefault="007A72EF" w:rsidP="007A72EF">
      <w:pPr>
        <w:pStyle w:val="NormalWeb"/>
        <w:jc w:val="both"/>
        <w:rPr>
          <w:b/>
          <w:bCs/>
          <w:color w:val="000000"/>
        </w:rPr>
      </w:pPr>
      <w:r w:rsidRPr="001831E0">
        <w:rPr>
          <w:b/>
          <w:bCs/>
          <w:color w:val="000000"/>
        </w:rPr>
        <w:t>Уважаемый клиент!</w:t>
      </w:r>
    </w:p>
    <w:p w14:paraId="49D4CC18" w14:textId="77777777" w:rsidR="007A72EF" w:rsidRPr="001831E0" w:rsidRDefault="007A72EF" w:rsidP="007A72EF">
      <w:pPr>
        <w:pStyle w:val="NormalWeb"/>
        <w:jc w:val="both"/>
        <w:rPr>
          <w:color w:val="000000"/>
        </w:rPr>
      </w:pPr>
    </w:p>
    <w:p w14:paraId="03A6A112" w14:textId="77777777" w:rsidR="007A72EF" w:rsidRPr="001831E0" w:rsidRDefault="007A72EF" w:rsidP="007A72EF">
      <w:pPr>
        <w:pStyle w:val="NormalWeb"/>
        <w:jc w:val="both"/>
        <w:rPr>
          <w:color w:val="000000"/>
        </w:rPr>
      </w:pPr>
      <w:r w:rsidRPr="001831E0">
        <w:rPr>
          <w:color w:val="000000"/>
        </w:rPr>
        <w:t xml:space="preserve">Для открытия счёта в режиме онлайн необходимо предоставить Банку разрешение на использование персональных данных через государственные платформы </w:t>
      </w:r>
      <w:r w:rsidRPr="001831E0">
        <w:rPr>
          <w:b/>
          <w:bCs/>
          <w:color w:val="000000"/>
        </w:rPr>
        <w:t>Mobile-ID</w:t>
      </w:r>
      <w:r w:rsidRPr="001831E0">
        <w:rPr>
          <w:color w:val="000000"/>
        </w:rPr>
        <w:t xml:space="preserve"> и </w:t>
      </w:r>
      <w:r w:rsidRPr="001831E0">
        <w:rPr>
          <w:b/>
          <w:bCs/>
          <w:color w:val="000000"/>
        </w:rPr>
        <w:t>OneID</w:t>
      </w:r>
      <w:r w:rsidRPr="001831E0">
        <w:rPr>
          <w:color w:val="000000"/>
        </w:rPr>
        <w:t>.</w:t>
      </w:r>
    </w:p>
    <w:p w14:paraId="2A7DD5AE" w14:textId="77777777" w:rsidR="007A72EF" w:rsidRDefault="007A72EF" w:rsidP="007A72EF">
      <w:pPr>
        <w:pStyle w:val="NormalWeb"/>
        <w:jc w:val="both"/>
        <w:rPr>
          <w:color w:val="000000"/>
        </w:rPr>
      </w:pPr>
    </w:p>
    <w:p w14:paraId="387B3925" w14:textId="77777777" w:rsidR="007A72EF" w:rsidRDefault="007A72EF" w:rsidP="007A72EF">
      <w:pPr>
        <w:pStyle w:val="NormalWeb"/>
        <w:jc w:val="both"/>
        <w:rPr>
          <w:color w:val="000000"/>
        </w:rPr>
      </w:pPr>
      <w:r w:rsidRPr="001831E0">
        <w:rPr>
          <w:color w:val="000000"/>
        </w:rPr>
        <w:t>Пожалуйста, выполните следующие рекомендованные действия.</w:t>
      </w:r>
    </w:p>
    <w:p w14:paraId="6A4C1E79" w14:textId="77777777" w:rsidR="007A72EF" w:rsidRDefault="007A72EF" w:rsidP="007A72EF">
      <w:pPr>
        <w:pStyle w:val="NormalWeb"/>
        <w:jc w:val="both"/>
        <w:rPr>
          <w:color w:val="000000"/>
        </w:rPr>
      </w:pPr>
    </w:p>
    <w:p w14:paraId="053A0697" w14:textId="77777777" w:rsidR="007A72EF" w:rsidRPr="001831E0" w:rsidRDefault="007A72EF" w:rsidP="007A72EF">
      <w:pPr>
        <w:pStyle w:val="NormalWeb"/>
        <w:rPr>
          <w:color w:val="000000"/>
        </w:rPr>
      </w:pPr>
      <w:r w:rsidRPr="001831E0">
        <w:rPr>
          <w:color w:val="000000"/>
        </w:rPr>
        <w:t>Перед началом процесса убедитесь в наличии следующего:</w:t>
      </w:r>
    </w:p>
    <w:p w14:paraId="1E1B8149" w14:textId="77777777" w:rsidR="007A72EF" w:rsidRPr="001831E0" w:rsidRDefault="007A72EF" w:rsidP="007A72EF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смартфон с камерой и стабильным доступом в интернет; </w:t>
      </w:r>
    </w:p>
    <w:p w14:paraId="203B8A5D" w14:textId="77777777" w:rsidR="007A72EF" w:rsidRPr="001831E0" w:rsidRDefault="007A72EF" w:rsidP="007A72EF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>действующий паспорт</w:t>
      </w:r>
      <w:r>
        <w:rPr>
          <w:rFonts w:eastAsia="Times New Roman"/>
          <w:color w:val="000000"/>
        </w:rPr>
        <w:t xml:space="preserve"> </w:t>
      </w:r>
      <w:bookmarkStart w:id="1" w:name="_Hlk221713159"/>
      <w:r w:rsidRPr="004604C0">
        <w:rPr>
          <w:rFonts w:eastAsia="Times New Roman"/>
          <w:color w:val="000000"/>
        </w:rPr>
        <w:t>(</w:t>
      </w:r>
      <w:r>
        <w:rPr>
          <w:rFonts w:eastAsia="Times New Roman"/>
          <w:color w:val="000000"/>
          <w:lang w:val="en-US"/>
        </w:rPr>
        <w:t>ID</w:t>
      </w:r>
      <w:r w:rsidRPr="004604C0">
        <w:rPr>
          <w:rFonts w:eastAsia="Times New Roman"/>
          <w:color w:val="000000"/>
        </w:rPr>
        <w:t>)</w:t>
      </w:r>
      <w:r w:rsidRPr="001831E0">
        <w:rPr>
          <w:rFonts w:eastAsia="Times New Roman"/>
          <w:color w:val="000000"/>
        </w:rPr>
        <w:t xml:space="preserve"> </w:t>
      </w:r>
      <w:bookmarkEnd w:id="1"/>
      <w:r w:rsidRPr="001831E0">
        <w:rPr>
          <w:rFonts w:eastAsia="Times New Roman"/>
          <w:color w:val="000000"/>
        </w:rPr>
        <w:t xml:space="preserve">гражданина Республики Узбекистан; </w:t>
      </w:r>
    </w:p>
    <w:p w14:paraId="2737D825" w14:textId="77777777" w:rsidR="007A72EF" w:rsidRPr="001831E0" w:rsidRDefault="007A72EF" w:rsidP="007A72EF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активный мобильный номер, зарегистрированный на </w:t>
      </w:r>
      <w:r>
        <w:rPr>
          <w:rFonts w:eastAsia="Times New Roman"/>
          <w:color w:val="000000"/>
        </w:rPr>
        <w:t>В</w:t>
      </w:r>
      <w:r w:rsidRPr="001831E0">
        <w:rPr>
          <w:rFonts w:eastAsia="Times New Roman"/>
          <w:color w:val="000000"/>
        </w:rPr>
        <w:t xml:space="preserve">аше имя; </w:t>
      </w:r>
    </w:p>
    <w:p w14:paraId="246BCC6C" w14:textId="77777777" w:rsidR="007A72EF" w:rsidRPr="001831E0" w:rsidRDefault="007A72EF" w:rsidP="007A72EF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left="284" w:hanging="284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последняя версия мобильного приложения </w:t>
      </w:r>
      <w:bookmarkStart w:id="2" w:name="_Hlk221710431"/>
      <w:r w:rsidRPr="001831E0">
        <w:rPr>
          <w:rStyle w:val="Strong"/>
        </w:rPr>
        <w:t>KDBUz Mobile</w:t>
      </w:r>
      <w:bookmarkEnd w:id="2"/>
      <w:r>
        <w:rPr>
          <w:rStyle w:val="Strong"/>
        </w:rPr>
        <w:t xml:space="preserve"> </w:t>
      </w:r>
      <w:r w:rsidRPr="001831E0">
        <w:rPr>
          <w:rFonts w:eastAsia="Times New Roman"/>
          <w:color w:val="000000"/>
        </w:rPr>
        <w:t>(</w:t>
      </w:r>
      <w:r>
        <w:rPr>
          <w:rFonts w:eastAsia="Times New Roman"/>
          <w:color w:val="000000"/>
        </w:rPr>
        <w:t>доступна на</w:t>
      </w:r>
      <w:r w:rsidRPr="001831E0">
        <w:rPr>
          <w:rFonts w:eastAsia="Times New Roman"/>
          <w:color w:val="000000"/>
        </w:rPr>
        <w:t xml:space="preserve"> App Store</w:t>
      </w:r>
      <w:r>
        <w:rPr>
          <w:rFonts w:eastAsia="Times New Roman"/>
          <w:color w:val="000000"/>
        </w:rPr>
        <w:t>/</w:t>
      </w:r>
      <w:r w:rsidRPr="001831E0">
        <w:rPr>
          <w:rFonts w:eastAsia="Times New Roman"/>
          <w:color w:val="000000"/>
        </w:rPr>
        <w:t xml:space="preserve">Google Play). </w:t>
      </w:r>
    </w:p>
    <w:p w14:paraId="568E21ED" w14:textId="77777777" w:rsidR="007A72EF" w:rsidRPr="001831E0" w:rsidRDefault="007A72EF" w:rsidP="007A72EF">
      <w:pPr>
        <w:pStyle w:val="Heading3"/>
        <w:jc w:val="both"/>
        <w:rPr>
          <w:color w:val="000000"/>
          <w:sz w:val="24"/>
          <w:szCs w:val="24"/>
        </w:rPr>
      </w:pPr>
      <w:r w:rsidRPr="001831E0">
        <w:rPr>
          <w:color w:val="000000"/>
          <w:sz w:val="24"/>
          <w:szCs w:val="24"/>
        </w:rPr>
        <w:t>Шаг 1. Регистрация в системе Mobile-ID</w:t>
      </w:r>
    </w:p>
    <w:p w14:paraId="25B86102" w14:textId="77777777" w:rsidR="007A72EF" w:rsidRPr="001831E0" w:rsidRDefault="007A72EF" w:rsidP="007A72EF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Скачайте приложение </w:t>
      </w:r>
      <w:r w:rsidRPr="001831E0">
        <w:rPr>
          <w:rStyle w:val="Strong"/>
          <w:color w:val="000000"/>
        </w:rPr>
        <w:t>MyGov</w:t>
      </w:r>
      <w:r w:rsidRPr="001831E0">
        <w:rPr>
          <w:rFonts w:eastAsia="Times New Roman"/>
          <w:color w:val="000000"/>
        </w:rPr>
        <w:t xml:space="preserve"> в App Store или Google Play</w:t>
      </w:r>
      <w:r>
        <w:rPr>
          <w:rFonts w:eastAsia="Times New Roman"/>
          <w:color w:val="000000"/>
        </w:rPr>
        <w:t>;</w:t>
      </w:r>
    </w:p>
    <w:p w14:paraId="2D6E5063" w14:textId="77777777" w:rsidR="007A72EF" w:rsidRPr="0078672A" w:rsidRDefault="007A72EF" w:rsidP="007A72EF">
      <w:pPr>
        <w:pStyle w:val="ListParagraph"/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П</w:t>
      </w:r>
      <w:r w:rsidRPr="0078672A">
        <w:rPr>
          <w:rFonts w:eastAsia="Times New Roman"/>
          <w:color w:val="000000"/>
        </w:rPr>
        <w:t>ройдите регистрацию</w:t>
      </w:r>
      <w:r>
        <w:rPr>
          <w:rFonts w:eastAsia="Times New Roman"/>
          <w:color w:val="000000"/>
        </w:rPr>
        <w:t xml:space="preserve"> </w:t>
      </w:r>
      <w:r w:rsidRPr="0078672A">
        <w:rPr>
          <w:rStyle w:val="Strong"/>
          <w:color w:val="000000"/>
        </w:rPr>
        <w:t>MyGov</w:t>
      </w:r>
      <w:r w:rsidRPr="0078672A">
        <w:rPr>
          <w:rFonts w:eastAsia="Times New Roman"/>
          <w:color w:val="000000"/>
        </w:rPr>
        <w:t>, указав номер мобильного телефона и паспортные данные</w:t>
      </w:r>
      <w:r>
        <w:rPr>
          <w:rFonts w:eastAsia="Times New Roman"/>
          <w:color w:val="000000"/>
        </w:rPr>
        <w:t>;</w:t>
      </w:r>
    </w:p>
    <w:p w14:paraId="7C0EA474" w14:textId="77777777" w:rsidR="007A72EF" w:rsidRPr="0078672A" w:rsidRDefault="007A72EF" w:rsidP="007A72EF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78672A">
        <w:rPr>
          <w:rFonts w:eastAsia="Times New Roman"/>
          <w:color w:val="000000"/>
        </w:rPr>
        <w:t xml:space="preserve">В строке поиска введите </w:t>
      </w:r>
      <w:r w:rsidRPr="0078672A">
        <w:rPr>
          <w:rStyle w:val="Strong"/>
          <w:color w:val="000000"/>
        </w:rPr>
        <w:t>«Регистрация физических лиц через Mobile-ID»</w:t>
      </w:r>
      <w:r w:rsidRPr="0078672A">
        <w:rPr>
          <w:rFonts w:eastAsia="Times New Roman"/>
          <w:color w:val="000000"/>
        </w:rPr>
        <w:t>;</w:t>
      </w:r>
    </w:p>
    <w:p w14:paraId="58C7E2B6" w14:textId="77777777" w:rsidR="007A72EF" w:rsidRPr="001831E0" w:rsidRDefault="007A72EF" w:rsidP="007A72EF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Нажмите кнопку </w:t>
      </w:r>
      <w:r w:rsidRPr="001831E0">
        <w:rPr>
          <w:rStyle w:val="Strong"/>
          <w:color w:val="000000"/>
        </w:rPr>
        <w:t>«Получить услугу»</w:t>
      </w:r>
      <w:r>
        <w:rPr>
          <w:rFonts w:eastAsia="Times New Roman"/>
          <w:color w:val="000000"/>
        </w:rPr>
        <w:t>;</w:t>
      </w:r>
    </w:p>
    <w:p w14:paraId="0751419A" w14:textId="77777777" w:rsidR="007A72EF" w:rsidRPr="001831E0" w:rsidRDefault="007A72EF" w:rsidP="007A72EF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Введите номер телефона и пройдите биометрическую проверку </w:t>
      </w:r>
      <w:r w:rsidRPr="001831E0">
        <w:rPr>
          <w:rStyle w:val="Strong"/>
          <w:color w:val="000000"/>
        </w:rPr>
        <w:t>MyID</w:t>
      </w:r>
      <w:r>
        <w:rPr>
          <w:rFonts w:eastAsia="Times New Roman"/>
          <w:color w:val="000000"/>
        </w:rPr>
        <w:t>;</w:t>
      </w:r>
    </w:p>
    <w:p w14:paraId="534E707C" w14:textId="77777777" w:rsidR="007A72EF" w:rsidRPr="001831E0" w:rsidRDefault="007A72EF" w:rsidP="007A72EF">
      <w:pPr>
        <w:numPr>
          <w:ilvl w:val="0"/>
          <w:numId w:val="1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После успешной проверки Вы получите </w:t>
      </w:r>
      <w:r w:rsidRPr="001831E0">
        <w:rPr>
          <w:rStyle w:val="Strong"/>
          <w:color w:val="000000"/>
        </w:rPr>
        <w:t>SMS-уведомление</w:t>
      </w:r>
      <w:r w:rsidRPr="001831E0">
        <w:rPr>
          <w:rFonts w:eastAsia="Times New Roman"/>
          <w:color w:val="000000"/>
        </w:rPr>
        <w:t xml:space="preserve"> о регистрации в системе Mobile-ID.</w:t>
      </w:r>
    </w:p>
    <w:p w14:paraId="033E2017" w14:textId="77777777" w:rsidR="007A72EF" w:rsidRPr="001831E0" w:rsidRDefault="007A72EF" w:rsidP="007A72EF">
      <w:pPr>
        <w:pStyle w:val="Heading3"/>
        <w:jc w:val="both"/>
        <w:rPr>
          <w:color w:val="000000"/>
          <w:sz w:val="24"/>
          <w:szCs w:val="24"/>
        </w:rPr>
      </w:pPr>
      <w:r w:rsidRPr="001831E0">
        <w:rPr>
          <w:color w:val="000000"/>
          <w:sz w:val="24"/>
          <w:szCs w:val="24"/>
        </w:rPr>
        <w:t xml:space="preserve">Шаг </w:t>
      </w:r>
      <w:r w:rsidRPr="009A1284">
        <w:rPr>
          <w:color w:val="000000"/>
          <w:sz w:val="24"/>
          <w:szCs w:val="24"/>
        </w:rPr>
        <w:t>2</w:t>
      </w:r>
      <w:r w:rsidRPr="001831E0">
        <w:rPr>
          <w:color w:val="000000"/>
          <w:sz w:val="24"/>
          <w:szCs w:val="24"/>
        </w:rPr>
        <w:t xml:space="preserve">. Предоставление разрешения </w:t>
      </w:r>
      <w:r w:rsidRPr="001831E0">
        <w:rPr>
          <w:rFonts w:eastAsiaTheme="minorHAnsi"/>
          <w:color w:val="000000"/>
          <w:sz w:val="24"/>
          <w:szCs w:val="24"/>
        </w:rPr>
        <w:t>на использование персональных данных</w:t>
      </w:r>
    </w:p>
    <w:p w14:paraId="0161BA12" w14:textId="77777777" w:rsidR="007A72EF" w:rsidRPr="001831E0" w:rsidRDefault="007A72EF" w:rsidP="007A72E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Перейдите на сайт </w:t>
      </w:r>
      <w:r w:rsidRPr="001831E0">
        <w:rPr>
          <w:rStyle w:val="Strong"/>
          <w:color w:val="000000"/>
        </w:rPr>
        <w:t>id.egov.uz</w:t>
      </w:r>
      <w:r w:rsidRPr="001831E0">
        <w:rPr>
          <w:rFonts w:eastAsia="Times New Roman"/>
          <w:color w:val="000000"/>
        </w:rPr>
        <w:t>.</w:t>
      </w:r>
      <w:r>
        <w:rPr>
          <w:rFonts w:eastAsia="Times New Roman"/>
          <w:color w:val="000000"/>
        </w:rPr>
        <w:t>;</w:t>
      </w:r>
    </w:p>
    <w:p w14:paraId="1D2C025C" w14:textId="77777777" w:rsidR="007A72EF" w:rsidRPr="001831E0" w:rsidRDefault="007A72EF" w:rsidP="007A72E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>Войдите в систему одним из способов:</w:t>
      </w:r>
    </w:p>
    <w:p w14:paraId="3C634847" w14:textId="77777777" w:rsidR="007A72EF" w:rsidRPr="001831E0" w:rsidRDefault="007A72EF" w:rsidP="007A72EF">
      <w:pPr>
        <w:numPr>
          <w:ilvl w:val="1"/>
          <w:numId w:val="2"/>
        </w:numPr>
        <w:tabs>
          <w:tab w:val="clear" w:pos="1440"/>
          <w:tab w:val="num" w:pos="284"/>
          <w:tab w:val="num" w:pos="993"/>
        </w:tabs>
        <w:spacing w:before="100" w:beforeAutospacing="1" w:after="100" w:afterAutospacing="1"/>
        <w:ind w:left="567" w:hanging="283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с использованием логина и пароля </w:t>
      </w:r>
      <w:proofErr w:type="spellStart"/>
      <w:r w:rsidRPr="001831E0">
        <w:rPr>
          <w:rFonts w:eastAsia="Times New Roman"/>
          <w:b/>
          <w:bCs/>
          <w:color w:val="000000"/>
          <w:lang w:val="en-US"/>
        </w:rPr>
        <w:t>One</w:t>
      </w:r>
      <w:r w:rsidRPr="001831E0">
        <w:rPr>
          <w:rStyle w:val="Strong"/>
          <w:color w:val="000000"/>
          <w:lang w:val="en-US"/>
        </w:rPr>
        <w:t>I</w:t>
      </w:r>
      <w:proofErr w:type="spellEnd"/>
      <w:r w:rsidRPr="001831E0">
        <w:rPr>
          <w:rStyle w:val="Strong"/>
          <w:color w:val="000000"/>
        </w:rPr>
        <w:t>D</w:t>
      </w:r>
    </w:p>
    <w:p w14:paraId="47D88FB7" w14:textId="77777777" w:rsidR="007A72EF" w:rsidRPr="001831E0" w:rsidRDefault="007A72EF" w:rsidP="007A72EF">
      <w:pPr>
        <w:numPr>
          <w:ilvl w:val="1"/>
          <w:numId w:val="2"/>
        </w:numPr>
        <w:tabs>
          <w:tab w:val="clear" w:pos="1440"/>
          <w:tab w:val="num" w:pos="284"/>
          <w:tab w:val="num" w:pos="993"/>
        </w:tabs>
        <w:spacing w:before="100" w:beforeAutospacing="1" w:after="100" w:afterAutospacing="1"/>
        <w:ind w:left="567" w:hanging="283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через </w:t>
      </w:r>
      <w:r w:rsidRPr="001831E0">
        <w:rPr>
          <w:rStyle w:val="Strong"/>
          <w:color w:val="000000"/>
        </w:rPr>
        <w:t>Mobile-ID</w:t>
      </w:r>
    </w:p>
    <w:p w14:paraId="5A0E3F63" w14:textId="77777777" w:rsidR="007A72EF" w:rsidRPr="001831E0" w:rsidRDefault="007A72EF" w:rsidP="007A72E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После входа откройте раздел </w:t>
      </w:r>
      <w:r w:rsidRPr="001831E0">
        <w:rPr>
          <w:rStyle w:val="Strong"/>
          <w:color w:val="000000"/>
        </w:rPr>
        <w:t>«Управление персональными данными»</w:t>
      </w:r>
      <w:r>
        <w:rPr>
          <w:rFonts w:eastAsia="Times New Roman"/>
          <w:color w:val="000000"/>
        </w:rPr>
        <w:t>;</w:t>
      </w:r>
    </w:p>
    <w:p w14:paraId="6FA2A5FC" w14:textId="77777777" w:rsidR="007A72EF" w:rsidRPr="001831E0" w:rsidRDefault="007A72EF" w:rsidP="007A72E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Нажмите кнопку </w:t>
      </w:r>
      <w:r w:rsidRPr="001831E0">
        <w:rPr>
          <w:rStyle w:val="Strong"/>
          <w:color w:val="000000"/>
        </w:rPr>
        <w:t>«Активировать услугу»</w:t>
      </w:r>
      <w:r>
        <w:rPr>
          <w:rFonts w:eastAsia="Times New Roman"/>
          <w:color w:val="000000"/>
        </w:rPr>
        <w:t>;</w:t>
      </w:r>
    </w:p>
    <w:p w14:paraId="4DC69966" w14:textId="77777777" w:rsidR="007A72EF" w:rsidRPr="001831E0" w:rsidRDefault="007A72EF" w:rsidP="007A72E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>Ознакомьтесь с пользовательским соглашением и подтвердите активацию</w:t>
      </w:r>
      <w:r>
        <w:rPr>
          <w:rFonts w:eastAsia="Times New Roman"/>
          <w:color w:val="000000"/>
        </w:rPr>
        <w:t>;</w:t>
      </w:r>
    </w:p>
    <w:p w14:paraId="56F7CAC6" w14:textId="77777777" w:rsidR="007A72EF" w:rsidRPr="004D253C" w:rsidRDefault="007A72EF" w:rsidP="007A72EF">
      <w:pPr>
        <w:pStyle w:val="ListParagraph"/>
        <w:numPr>
          <w:ilvl w:val="0"/>
          <w:numId w:val="2"/>
        </w:numPr>
        <w:tabs>
          <w:tab w:val="clear" w:pos="720"/>
          <w:tab w:val="num" w:pos="284"/>
        </w:tabs>
        <w:ind w:hanging="720"/>
        <w:rPr>
          <w:rFonts w:eastAsia="Times New Roman"/>
          <w:color w:val="000000"/>
        </w:rPr>
      </w:pPr>
      <w:r w:rsidRPr="004D253C">
        <w:rPr>
          <w:rFonts w:eastAsia="Times New Roman"/>
          <w:color w:val="000000"/>
        </w:rPr>
        <w:t xml:space="preserve">В списке организаций найдите </w:t>
      </w:r>
      <w:r w:rsidRPr="004D253C">
        <w:rPr>
          <w:rFonts w:eastAsia="Times New Roman"/>
          <w:b/>
          <w:bCs/>
          <w:color w:val="000000"/>
        </w:rPr>
        <w:t>АО «КДБ Банк Узбекистан»</w:t>
      </w:r>
      <w:r w:rsidRPr="004D253C">
        <w:rPr>
          <w:rStyle w:val="Strong"/>
          <w:b w:val="0"/>
          <w:bCs w:val="0"/>
          <w:color w:val="000000"/>
        </w:rPr>
        <w:t>;</w:t>
      </w:r>
    </w:p>
    <w:p w14:paraId="7B2AFD45" w14:textId="77777777" w:rsidR="007A72EF" w:rsidRPr="001831E0" w:rsidRDefault="007A72EF" w:rsidP="007A72EF">
      <w:pPr>
        <w:numPr>
          <w:ilvl w:val="0"/>
          <w:numId w:val="2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Выберите Банк и нажмите кнопку </w:t>
      </w:r>
      <w:r w:rsidRPr="001831E0">
        <w:rPr>
          <w:rStyle w:val="Strong"/>
          <w:color w:val="000000"/>
        </w:rPr>
        <w:t>«Разрешить»</w:t>
      </w:r>
      <w:r w:rsidRPr="001831E0">
        <w:rPr>
          <w:rFonts w:eastAsia="Times New Roman"/>
          <w:color w:val="000000"/>
        </w:rPr>
        <w:t>.</w:t>
      </w:r>
    </w:p>
    <w:p w14:paraId="3B433D1F" w14:textId="77777777" w:rsidR="007A72EF" w:rsidRPr="001831E0" w:rsidRDefault="007A72EF" w:rsidP="007A72EF">
      <w:pPr>
        <w:pStyle w:val="NormalWeb"/>
        <w:jc w:val="both"/>
        <w:rPr>
          <w:color w:val="000000"/>
        </w:rPr>
      </w:pPr>
      <w:r w:rsidRPr="001831E0">
        <w:rPr>
          <w:color w:val="000000"/>
        </w:rPr>
        <w:t>! Никогда не сообщайте никому свой PIN-код, SMS-коды или пароли от приложения. Банк никогда не будет запрашивать эти данные по телефону или электронной почте.</w:t>
      </w:r>
    </w:p>
    <w:p w14:paraId="1D8CAE3F" w14:textId="77777777" w:rsidR="007A72EF" w:rsidRPr="001831E0" w:rsidRDefault="007A72EF" w:rsidP="007A72EF">
      <w:pPr>
        <w:pStyle w:val="Heading3"/>
        <w:jc w:val="both"/>
        <w:rPr>
          <w:color w:val="000000"/>
          <w:sz w:val="24"/>
          <w:szCs w:val="24"/>
        </w:rPr>
      </w:pPr>
      <w:r w:rsidRPr="001831E0">
        <w:rPr>
          <w:color w:val="000000"/>
          <w:sz w:val="24"/>
          <w:szCs w:val="24"/>
        </w:rPr>
        <w:t>Шаг 3. Повторная идентификация</w:t>
      </w:r>
    </w:p>
    <w:p w14:paraId="39057483" w14:textId="77777777" w:rsidR="007A72EF" w:rsidRPr="001831E0" w:rsidRDefault="007A72EF" w:rsidP="007A72EF">
      <w:pPr>
        <w:pStyle w:val="NormalWeb"/>
        <w:spacing w:line="276" w:lineRule="auto"/>
        <w:jc w:val="both"/>
        <w:rPr>
          <w:color w:val="000000"/>
        </w:rPr>
      </w:pPr>
      <w:r w:rsidRPr="001831E0">
        <w:rPr>
          <w:color w:val="000000"/>
        </w:rPr>
        <w:t>После предоставления разрешения:</w:t>
      </w:r>
    </w:p>
    <w:p w14:paraId="2153A653" w14:textId="77777777" w:rsidR="007A72EF" w:rsidRPr="001831E0" w:rsidRDefault="007A72EF" w:rsidP="007A72EF">
      <w:pPr>
        <w:numPr>
          <w:ilvl w:val="0"/>
          <w:numId w:val="3"/>
        </w:numPr>
        <w:tabs>
          <w:tab w:val="clear" w:pos="720"/>
          <w:tab w:val="num" w:pos="284"/>
        </w:tabs>
        <w:spacing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>вернитесь в мобильное приложение Банка</w:t>
      </w:r>
      <w:r w:rsidRPr="001831E0">
        <w:rPr>
          <w:rStyle w:val="Strong"/>
        </w:rPr>
        <w:t xml:space="preserve"> KDBUz Mobile</w:t>
      </w:r>
      <w:r w:rsidRPr="001831E0">
        <w:rPr>
          <w:rFonts w:eastAsia="Times New Roman"/>
          <w:color w:val="000000"/>
        </w:rPr>
        <w:t>;</w:t>
      </w:r>
    </w:p>
    <w:p w14:paraId="212084BD" w14:textId="77777777" w:rsidR="007A72EF" w:rsidRPr="001831E0" w:rsidRDefault="007A72EF" w:rsidP="007A72EF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 xml:space="preserve">повторно пройдите </w:t>
      </w:r>
      <w:r w:rsidRPr="001831E0">
        <w:rPr>
          <w:rStyle w:val="Strong"/>
          <w:color w:val="000000"/>
        </w:rPr>
        <w:t>Face ID-идентификацию</w:t>
      </w:r>
      <w:r w:rsidRPr="001831E0">
        <w:rPr>
          <w:rFonts w:eastAsia="Times New Roman"/>
          <w:color w:val="000000"/>
        </w:rPr>
        <w:t>;</w:t>
      </w:r>
    </w:p>
    <w:p w14:paraId="7790FE2E" w14:textId="77777777" w:rsidR="007A72EF" w:rsidRPr="001831E0" w:rsidRDefault="007A72EF" w:rsidP="007A72EF">
      <w:pPr>
        <w:numPr>
          <w:ilvl w:val="0"/>
          <w:numId w:val="3"/>
        </w:numPr>
        <w:tabs>
          <w:tab w:val="clear" w:pos="720"/>
          <w:tab w:val="num" w:pos="284"/>
        </w:tabs>
        <w:spacing w:before="100" w:beforeAutospacing="1" w:after="100" w:afterAutospacing="1"/>
        <w:ind w:hanging="720"/>
        <w:jc w:val="both"/>
        <w:rPr>
          <w:rFonts w:eastAsia="Times New Roman"/>
          <w:color w:val="000000"/>
        </w:rPr>
      </w:pPr>
      <w:r w:rsidRPr="001831E0">
        <w:rPr>
          <w:rFonts w:eastAsia="Times New Roman"/>
          <w:color w:val="000000"/>
        </w:rPr>
        <w:t>продолжите процедуру открытия счёта в режиме онлайн.</w:t>
      </w:r>
    </w:p>
    <w:p w14:paraId="10741B68" w14:textId="77777777" w:rsidR="007A72EF" w:rsidRPr="001831E0" w:rsidRDefault="007A72EF" w:rsidP="007A72EF">
      <w:pPr>
        <w:pStyle w:val="NormalWeb"/>
        <w:jc w:val="both"/>
        <w:rPr>
          <w:color w:val="000000"/>
        </w:rPr>
      </w:pPr>
      <w:r w:rsidRPr="001831E0">
        <w:rPr>
          <w:color w:val="000000"/>
        </w:rPr>
        <w:t xml:space="preserve">Банк оставляет за собой право в соответствии с требованиями </w:t>
      </w:r>
      <w:r>
        <w:rPr>
          <w:color w:val="000000"/>
        </w:rPr>
        <w:t xml:space="preserve">применимого </w:t>
      </w:r>
      <w:r w:rsidRPr="001831E0">
        <w:rPr>
          <w:color w:val="000000"/>
        </w:rPr>
        <w:t>законодательства потребовать дополнительные документы или провести идентификацию в личном присутствии.</w:t>
      </w:r>
    </w:p>
    <w:p w14:paraId="514C1F73" w14:textId="77777777" w:rsidR="007A72EF" w:rsidRPr="001831E0" w:rsidRDefault="007A72EF" w:rsidP="007A72EF">
      <w:pPr>
        <w:jc w:val="both"/>
        <w:rPr>
          <w:rFonts w:eastAsia="Times New Roman"/>
          <w:color w:val="000000"/>
        </w:rPr>
      </w:pPr>
    </w:p>
    <w:p w14:paraId="705F613B" w14:textId="77777777" w:rsidR="007A72EF" w:rsidRPr="00AB4D71" w:rsidRDefault="007A72EF" w:rsidP="007A72EF">
      <w:pPr>
        <w:jc w:val="both"/>
        <w:rPr>
          <w:color w:val="000000"/>
        </w:rPr>
      </w:pPr>
    </w:p>
    <w:p w14:paraId="2E2595B1" w14:textId="77777777" w:rsidR="003561CD" w:rsidRDefault="003561CD"/>
    <w:sectPr w:rsidR="003561CD" w:rsidSect="00023372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A6F6C"/>
    <w:multiLevelType w:val="multilevel"/>
    <w:tmpl w:val="C074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C4C0B"/>
    <w:multiLevelType w:val="multilevel"/>
    <w:tmpl w:val="F752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E1A50"/>
    <w:multiLevelType w:val="multilevel"/>
    <w:tmpl w:val="5F3CE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A2D1F"/>
    <w:multiLevelType w:val="multilevel"/>
    <w:tmpl w:val="7D221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EF"/>
    <w:rsid w:val="003561CD"/>
    <w:rsid w:val="007A72EF"/>
    <w:rsid w:val="00C3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2F15C3"/>
  <w15:chartTrackingRefBased/>
  <w15:docId w15:val="{595014D1-05FE-457C-A887-A5DF2F32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2EF"/>
    <w:pPr>
      <w:spacing w:after="0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Heading2">
    <w:name w:val="heading 2"/>
    <w:basedOn w:val="Normal"/>
    <w:link w:val="Heading2Char"/>
    <w:uiPriority w:val="9"/>
    <w:unhideWhenUsed/>
    <w:qFormat/>
    <w:rsid w:val="007A72EF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A72EF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A72E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EF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NormalWeb">
    <w:name w:val="Normal (Web)"/>
    <w:basedOn w:val="Normal"/>
    <w:uiPriority w:val="99"/>
    <w:unhideWhenUsed/>
    <w:rsid w:val="007A72EF"/>
  </w:style>
  <w:style w:type="character" w:styleId="Strong">
    <w:name w:val="Strong"/>
    <w:basedOn w:val="DefaultParagraphFont"/>
    <w:uiPriority w:val="22"/>
    <w:qFormat/>
    <w:rsid w:val="007A72EF"/>
    <w:rPr>
      <w:b/>
      <w:bCs/>
    </w:rPr>
  </w:style>
  <w:style w:type="paragraph" w:styleId="ListParagraph">
    <w:name w:val="List Paragraph"/>
    <w:basedOn w:val="Normal"/>
    <w:uiPriority w:val="34"/>
    <w:qFormat/>
    <w:rsid w:val="007A72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1866</Characters>
  <Application>Microsoft Office Word</Application>
  <DocSecurity>0</DocSecurity>
  <Lines>15</Lines>
  <Paragraphs>4</Paragraphs>
  <ScaleCrop>false</ScaleCrop>
  <Company>kbb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Nurislomjon Mukhiddinov</dc:creator>
  <cp:keywords/>
  <dc:description/>
  <cp:lastModifiedBy>Nurislomjon Mukhiddinov</cp:lastModifiedBy>
  <cp:revision>1</cp:revision>
  <dcterms:created xsi:type="dcterms:W3CDTF">2026-02-19T06:01:00Z</dcterms:created>
  <dcterms:modified xsi:type="dcterms:W3CDTF">2026-02-19T06:02:00Z</dcterms:modified>
</cp:coreProperties>
</file>