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9F" w:rsidRDefault="00C0739F" w:rsidP="00C0739F">
      <w:pPr>
        <w:rPr>
          <w:lang w:val="uz-Latn-UZ"/>
        </w:rPr>
      </w:pPr>
    </w:p>
    <w:p w:rsidR="00C0739F" w:rsidRPr="00E30D70" w:rsidRDefault="00C0739F" w:rsidP="002E1944">
      <w:pPr>
        <w:pStyle w:val="Heading1"/>
        <w:spacing w:before="200"/>
        <w:jc w:val="center"/>
        <w:rPr>
          <w:rFonts w:ascii="Times New Roman" w:hAnsi="Times New Roman" w:cs="Times New Roman"/>
          <w:color w:val="auto"/>
          <w:sz w:val="16"/>
          <w:szCs w:val="16"/>
          <w:lang w:val="en-US"/>
        </w:rPr>
      </w:pPr>
      <w:r w:rsidRPr="00E30D70">
        <w:rPr>
          <w:rFonts w:ascii="Times New Roman" w:hAnsi="Times New Roman" w:cs="Times New Roman"/>
          <w:color w:val="auto"/>
          <w:sz w:val="16"/>
          <w:szCs w:val="16"/>
          <w:lang w:val="en-US"/>
        </w:rPr>
        <w:t>APPLICATION FOR PURCHASE OF FOREIGN CURRENCY</w:t>
      </w:r>
    </w:p>
    <w:p w:rsidR="00C0739F" w:rsidRPr="002E1944" w:rsidRDefault="00C0739F" w:rsidP="00C0739F">
      <w:pPr>
        <w:jc w:val="center"/>
        <w:rPr>
          <w:sz w:val="18"/>
          <w:szCs w:val="18"/>
          <w:lang w:val="en-US"/>
        </w:rPr>
      </w:pPr>
    </w:p>
    <w:p w:rsidR="00C0739F" w:rsidRPr="002E1944" w:rsidRDefault="00C0739F" w:rsidP="00C0739F">
      <w:pPr>
        <w:ind w:left="-142"/>
        <w:jc w:val="both"/>
        <w:rPr>
          <w:sz w:val="18"/>
          <w:szCs w:val="18"/>
          <w:lang w:val="en-US"/>
        </w:rPr>
      </w:pPr>
      <w:r w:rsidRPr="002E1944">
        <w:rPr>
          <w:sz w:val="18"/>
          <w:szCs w:val="18"/>
          <w:lang w:val="en-US"/>
        </w:rPr>
        <w:t xml:space="preserve">Name of the applicant: </w:t>
      </w:r>
      <w:r w:rsidRPr="002E1944">
        <w:rPr>
          <w:b/>
          <w:sz w:val="18"/>
          <w:szCs w:val="18"/>
          <w:lang w:val="en-US"/>
        </w:rPr>
        <w:t>______________________________________________________________________</w:t>
      </w:r>
      <w:proofErr w:type="gramStart"/>
      <w:r w:rsidRPr="002E1944">
        <w:rPr>
          <w:b/>
          <w:sz w:val="18"/>
          <w:szCs w:val="18"/>
          <w:lang w:val="en-US"/>
        </w:rPr>
        <w:t>_ ;</w:t>
      </w:r>
      <w:proofErr w:type="gramEnd"/>
      <w:r w:rsidRPr="002E1944">
        <w:rPr>
          <w:b/>
          <w:sz w:val="18"/>
          <w:szCs w:val="18"/>
          <w:lang w:val="en-US"/>
        </w:rPr>
        <w:t xml:space="preserve">  </w:t>
      </w:r>
    </w:p>
    <w:p w:rsidR="00C0739F" w:rsidRPr="002E1944" w:rsidRDefault="00C0739F" w:rsidP="00C0739F">
      <w:pPr>
        <w:ind w:left="-142"/>
        <w:jc w:val="both"/>
        <w:rPr>
          <w:sz w:val="18"/>
          <w:szCs w:val="18"/>
          <w:lang w:val="en-US"/>
        </w:rPr>
      </w:pPr>
      <w:r w:rsidRPr="002E1944">
        <w:rPr>
          <w:sz w:val="18"/>
          <w:szCs w:val="18"/>
          <w:lang w:val="en-US"/>
        </w:rPr>
        <w:t xml:space="preserve">Tax ID: </w:t>
      </w:r>
      <w:r w:rsidRPr="002E1944">
        <w:rPr>
          <w:b/>
          <w:sz w:val="18"/>
          <w:szCs w:val="18"/>
          <w:lang w:val="en-US"/>
        </w:rPr>
        <w:t>________________________________</w:t>
      </w:r>
      <w:proofErr w:type="gramStart"/>
      <w:r w:rsidRPr="002E1944">
        <w:rPr>
          <w:b/>
          <w:sz w:val="18"/>
          <w:szCs w:val="18"/>
          <w:lang w:val="en-US"/>
        </w:rPr>
        <w:t>_ ;</w:t>
      </w:r>
      <w:proofErr w:type="gramEnd"/>
    </w:p>
    <w:p w:rsidR="00C0739F" w:rsidRPr="002E1944" w:rsidRDefault="00C0739F" w:rsidP="00C0739F">
      <w:pPr>
        <w:ind w:left="-142"/>
        <w:jc w:val="both"/>
        <w:rPr>
          <w:sz w:val="18"/>
          <w:szCs w:val="18"/>
          <w:lang w:val="en-US"/>
        </w:rPr>
      </w:pPr>
      <w:r w:rsidRPr="002E1944">
        <w:rPr>
          <w:sz w:val="18"/>
          <w:szCs w:val="18"/>
          <w:lang w:val="en-US"/>
        </w:rPr>
        <w:t>Contacts: Phone #</w:t>
      </w:r>
      <w:r w:rsidRPr="002E1944">
        <w:rPr>
          <w:b/>
          <w:sz w:val="18"/>
          <w:szCs w:val="18"/>
          <w:lang w:val="en-US"/>
        </w:rPr>
        <w:t xml:space="preserve"> __________________________________________________________________________</w:t>
      </w:r>
      <w:proofErr w:type="gramStart"/>
      <w:r w:rsidRPr="002E1944">
        <w:rPr>
          <w:b/>
          <w:sz w:val="18"/>
          <w:szCs w:val="18"/>
          <w:lang w:val="en-US"/>
        </w:rPr>
        <w:t>_ ;</w:t>
      </w:r>
      <w:proofErr w:type="gramEnd"/>
    </w:p>
    <w:p w:rsidR="00C0739F" w:rsidRPr="002E1944" w:rsidRDefault="00C0739F" w:rsidP="00C0739F">
      <w:pPr>
        <w:ind w:left="-142"/>
        <w:jc w:val="both"/>
        <w:rPr>
          <w:sz w:val="18"/>
          <w:szCs w:val="18"/>
          <w:lang w:val="en-US"/>
        </w:rPr>
      </w:pPr>
    </w:p>
    <w:p w:rsidR="00C0739F" w:rsidRPr="002E1944" w:rsidRDefault="00C0739F" w:rsidP="00C0739F">
      <w:pPr>
        <w:ind w:left="-142"/>
        <w:jc w:val="both"/>
        <w:rPr>
          <w:sz w:val="18"/>
          <w:szCs w:val="18"/>
          <w:lang w:val="en-US"/>
        </w:rPr>
      </w:pPr>
      <w:r w:rsidRPr="002E1944">
        <w:rPr>
          <w:sz w:val="18"/>
          <w:szCs w:val="18"/>
          <w:lang w:val="en-US"/>
        </w:rPr>
        <w:t xml:space="preserve">Purpose of use of purchased foreign currency </w:t>
      </w:r>
      <w:r w:rsidRPr="002E1944">
        <w:rPr>
          <w:b/>
          <w:sz w:val="18"/>
          <w:szCs w:val="18"/>
          <w:lang w:val="en-US"/>
        </w:rPr>
        <w:t>(</w:t>
      </w:r>
      <w:r w:rsidRPr="002E1944">
        <w:rPr>
          <w:b/>
          <w:i/>
          <w:sz w:val="18"/>
          <w:szCs w:val="18"/>
          <w:u w:val="single"/>
          <w:lang w:val="en-US"/>
        </w:rPr>
        <w:t>underline and indicate # and date of document</w:t>
      </w:r>
      <w:r w:rsidRPr="002E1944">
        <w:rPr>
          <w:b/>
          <w:sz w:val="18"/>
          <w:szCs w:val="18"/>
          <w:lang w:val="en-US"/>
        </w:rPr>
        <w:t>)</w:t>
      </w:r>
      <w:r w:rsidRPr="002E1944">
        <w:rPr>
          <w:i/>
          <w:sz w:val="18"/>
          <w:szCs w:val="18"/>
          <w:lang w:val="en-US"/>
        </w:rPr>
        <w:t>:</w:t>
      </w:r>
    </w:p>
    <w:p w:rsidR="00C0739F" w:rsidRPr="002E1944" w:rsidRDefault="00C0739F" w:rsidP="00C0739F">
      <w:pPr>
        <w:jc w:val="both"/>
        <w:rPr>
          <w:sz w:val="18"/>
          <w:szCs w:val="18"/>
          <w:lang w:val="en-US"/>
        </w:rPr>
      </w:pPr>
    </w:p>
    <w:p w:rsidR="00C0739F" w:rsidRPr="002E1944" w:rsidRDefault="00C0739F" w:rsidP="00C0739F">
      <w:pPr>
        <w:numPr>
          <w:ilvl w:val="0"/>
          <w:numId w:val="44"/>
        </w:numPr>
        <w:spacing w:line="276" w:lineRule="auto"/>
        <w:ind w:left="284" w:hanging="284"/>
        <w:jc w:val="both"/>
        <w:rPr>
          <w:sz w:val="18"/>
          <w:szCs w:val="18"/>
          <w:lang w:val="en-US"/>
        </w:rPr>
      </w:pPr>
      <w:r w:rsidRPr="002E1944">
        <w:rPr>
          <w:sz w:val="18"/>
          <w:szCs w:val="18"/>
          <w:lang w:val="en-US"/>
        </w:rPr>
        <w:t xml:space="preserve">import of equipment </w:t>
      </w:r>
      <w:r w:rsidRPr="002E1944">
        <w:rPr>
          <w:b/>
          <w:sz w:val="18"/>
          <w:szCs w:val="18"/>
          <w:u w:val="single"/>
          <w:lang w:val="en-US"/>
        </w:rPr>
        <w:t>(# and date of the contract</w:t>
      </w:r>
      <w:r w:rsidRPr="002E1944">
        <w:rPr>
          <w:b/>
          <w:sz w:val="18"/>
          <w:szCs w:val="18"/>
          <w:lang w:val="en-US"/>
        </w:rPr>
        <w:t>)</w:t>
      </w:r>
      <w:r w:rsidRPr="002E1944">
        <w:rPr>
          <w:sz w:val="18"/>
          <w:szCs w:val="18"/>
          <w:lang w:val="en-US"/>
        </w:rPr>
        <w:t>;</w:t>
      </w:r>
    </w:p>
    <w:p w:rsidR="00C0739F" w:rsidRPr="002E1944" w:rsidRDefault="00C0739F" w:rsidP="00C0739F">
      <w:pPr>
        <w:numPr>
          <w:ilvl w:val="0"/>
          <w:numId w:val="44"/>
        </w:numPr>
        <w:tabs>
          <w:tab w:val="left" w:pos="284"/>
        </w:tabs>
        <w:spacing w:line="276" w:lineRule="auto"/>
        <w:ind w:left="0" w:firstLine="0"/>
        <w:jc w:val="both"/>
        <w:rPr>
          <w:sz w:val="18"/>
          <w:szCs w:val="18"/>
          <w:lang w:val="en-US"/>
        </w:rPr>
      </w:pPr>
      <w:r w:rsidRPr="002E1944">
        <w:rPr>
          <w:sz w:val="18"/>
          <w:szCs w:val="18"/>
          <w:lang w:val="en-US"/>
        </w:rPr>
        <w:t xml:space="preserve">import of equipment components; </w:t>
      </w:r>
    </w:p>
    <w:p w:rsidR="00C0739F" w:rsidRPr="002E1944" w:rsidRDefault="00C0739F" w:rsidP="00C0739F">
      <w:pPr>
        <w:numPr>
          <w:ilvl w:val="0"/>
          <w:numId w:val="44"/>
        </w:numPr>
        <w:tabs>
          <w:tab w:val="left" w:pos="284"/>
        </w:tabs>
        <w:spacing w:line="276" w:lineRule="auto"/>
        <w:ind w:left="0" w:firstLine="0"/>
        <w:jc w:val="both"/>
        <w:rPr>
          <w:sz w:val="18"/>
          <w:szCs w:val="18"/>
          <w:lang w:val="en-US"/>
        </w:rPr>
      </w:pPr>
      <w:r w:rsidRPr="002E1944">
        <w:rPr>
          <w:sz w:val="18"/>
          <w:szCs w:val="18"/>
          <w:lang w:val="en-US"/>
        </w:rPr>
        <w:t>import of raw materials and supplies;</w:t>
      </w:r>
    </w:p>
    <w:p w:rsidR="00C0739F" w:rsidRPr="002E1944" w:rsidRDefault="00C0739F" w:rsidP="00C0739F">
      <w:pPr>
        <w:numPr>
          <w:ilvl w:val="0"/>
          <w:numId w:val="44"/>
        </w:numPr>
        <w:tabs>
          <w:tab w:val="left" w:pos="284"/>
        </w:tabs>
        <w:spacing w:line="276" w:lineRule="auto"/>
        <w:ind w:left="0" w:firstLine="0"/>
        <w:jc w:val="both"/>
        <w:rPr>
          <w:sz w:val="18"/>
          <w:szCs w:val="18"/>
          <w:lang w:val="en-US"/>
        </w:rPr>
      </w:pPr>
      <w:r w:rsidRPr="002E1944">
        <w:rPr>
          <w:sz w:val="18"/>
          <w:szCs w:val="18"/>
          <w:lang w:val="en-US"/>
        </w:rPr>
        <w:t>import of services;</w:t>
      </w:r>
    </w:p>
    <w:p w:rsidR="00C0739F" w:rsidRPr="002E1944" w:rsidRDefault="00C0739F" w:rsidP="00C0739F">
      <w:pPr>
        <w:numPr>
          <w:ilvl w:val="0"/>
          <w:numId w:val="44"/>
        </w:numPr>
        <w:spacing w:line="276" w:lineRule="auto"/>
        <w:ind w:left="284" w:hanging="284"/>
        <w:jc w:val="both"/>
        <w:rPr>
          <w:sz w:val="18"/>
          <w:szCs w:val="18"/>
          <w:lang w:val="en-US"/>
        </w:rPr>
      </w:pPr>
      <w:r w:rsidRPr="002E1944">
        <w:rPr>
          <w:sz w:val="18"/>
          <w:szCs w:val="18"/>
          <w:lang w:val="en-US"/>
        </w:rPr>
        <w:t>import of consumer goods;</w:t>
      </w:r>
    </w:p>
    <w:p w:rsidR="00C0739F" w:rsidRPr="002E1944" w:rsidRDefault="00C0739F" w:rsidP="00C0739F">
      <w:pPr>
        <w:numPr>
          <w:ilvl w:val="0"/>
          <w:numId w:val="44"/>
        </w:numPr>
        <w:tabs>
          <w:tab w:val="left" w:pos="284"/>
        </w:tabs>
        <w:spacing w:line="276" w:lineRule="auto"/>
        <w:ind w:left="0" w:firstLine="0"/>
        <w:jc w:val="both"/>
        <w:rPr>
          <w:sz w:val="18"/>
          <w:szCs w:val="18"/>
          <w:lang w:val="en-US"/>
        </w:rPr>
      </w:pPr>
      <w:r w:rsidRPr="002E1944">
        <w:rPr>
          <w:sz w:val="18"/>
          <w:szCs w:val="18"/>
          <w:lang w:val="en-US"/>
        </w:rPr>
        <w:t>servicing of foreign loans;</w:t>
      </w:r>
    </w:p>
    <w:p w:rsidR="00C0739F" w:rsidRPr="002E1944" w:rsidRDefault="00C0739F" w:rsidP="00C0739F">
      <w:pPr>
        <w:numPr>
          <w:ilvl w:val="0"/>
          <w:numId w:val="44"/>
        </w:numPr>
        <w:tabs>
          <w:tab w:val="left" w:pos="284"/>
        </w:tabs>
        <w:spacing w:line="276" w:lineRule="auto"/>
        <w:ind w:left="0" w:firstLine="0"/>
        <w:jc w:val="both"/>
        <w:rPr>
          <w:sz w:val="18"/>
          <w:szCs w:val="18"/>
          <w:lang w:val="en-US"/>
        </w:rPr>
      </w:pPr>
      <w:r w:rsidRPr="002E1944">
        <w:rPr>
          <w:sz w:val="18"/>
          <w:szCs w:val="18"/>
          <w:lang w:val="en-US"/>
        </w:rPr>
        <w:t>leasing payments under leasing agreements;</w:t>
      </w:r>
    </w:p>
    <w:p w:rsidR="00C0739F" w:rsidRPr="002E1944" w:rsidRDefault="00C0739F" w:rsidP="00C0739F">
      <w:pPr>
        <w:numPr>
          <w:ilvl w:val="0"/>
          <w:numId w:val="44"/>
        </w:numPr>
        <w:tabs>
          <w:tab w:val="left" w:pos="284"/>
        </w:tabs>
        <w:spacing w:line="276" w:lineRule="auto"/>
        <w:ind w:left="0" w:firstLine="0"/>
        <w:jc w:val="both"/>
        <w:rPr>
          <w:sz w:val="18"/>
          <w:szCs w:val="18"/>
          <w:lang w:val="en-US"/>
        </w:rPr>
      </w:pPr>
      <w:r w:rsidRPr="002E1944">
        <w:rPr>
          <w:sz w:val="18"/>
          <w:szCs w:val="18"/>
          <w:lang w:val="en-US"/>
        </w:rPr>
        <w:t>repatriation of profits, dividends and other income of a foreign investor;</w:t>
      </w:r>
    </w:p>
    <w:p w:rsidR="00C0739F" w:rsidRPr="002E1944" w:rsidRDefault="00C0739F" w:rsidP="00C0739F">
      <w:pPr>
        <w:numPr>
          <w:ilvl w:val="0"/>
          <w:numId w:val="44"/>
        </w:numPr>
        <w:tabs>
          <w:tab w:val="left" w:pos="284"/>
        </w:tabs>
        <w:spacing w:line="276" w:lineRule="auto"/>
        <w:ind w:left="0" w:firstLine="0"/>
        <w:jc w:val="both"/>
        <w:rPr>
          <w:sz w:val="18"/>
          <w:szCs w:val="18"/>
          <w:lang w:val="en-US"/>
        </w:rPr>
      </w:pPr>
      <w:r w:rsidRPr="002E1944">
        <w:rPr>
          <w:sz w:val="18"/>
          <w:szCs w:val="18"/>
          <w:lang w:val="en-US"/>
        </w:rPr>
        <w:t xml:space="preserve">repatriation of excess income over expenses of designated </w:t>
      </w:r>
      <w:r w:rsidR="0046256F">
        <w:rPr>
          <w:sz w:val="18"/>
          <w:szCs w:val="18"/>
          <w:lang w:val="en-US"/>
        </w:rPr>
        <w:t>air</w:t>
      </w:r>
      <w:r w:rsidRPr="002E1944">
        <w:rPr>
          <w:sz w:val="18"/>
          <w:szCs w:val="18"/>
          <w:lang w:val="en-US"/>
        </w:rPr>
        <w:t xml:space="preserve"> carriers;</w:t>
      </w:r>
    </w:p>
    <w:p w:rsidR="00C0739F" w:rsidRPr="002E1944" w:rsidRDefault="00C0739F" w:rsidP="00C0739F">
      <w:pPr>
        <w:numPr>
          <w:ilvl w:val="0"/>
          <w:numId w:val="44"/>
        </w:numPr>
        <w:tabs>
          <w:tab w:val="left" w:pos="284"/>
        </w:tabs>
        <w:spacing w:line="276" w:lineRule="auto"/>
        <w:ind w:left="0" w:firstLine="0"/>
        <w:jc w:val="both"/>
        <w:rPr>
          <w:sz w:val="18"/>
          <w:szCs w:val="18"/>
          <w:lang w:val="en-US"/>
        </w:rPr>
      </w:pPr>
      <w:r w:rsidRPr="002E1944">
        <w:rPr>
          <w:sz w:val="18"/>
          <w:szCs w:val="18"/>
          <w:lang w:val="en-US"/>
        </w:rPr>
        <w:t>business trip expenses;</w:t>
      </w:r>
      <w:bookmarkStart w:id="0" w:name="_GoBack"/>
      <w:bookmarkEnd w:id="0"/>
    </w:p>
    <w:p w:rsidR="00C0739F" w:rsidRPr="002E1944" w:rsidRDefault="00C0739F" w:rsidP="00C0739F">
      <w:pPr>
        <w:numPr>
          <w:ilvl w:val="0"/>
          <w:numId w:val="44"/>
        </w:numPr>
        <w:tabs>
          <w:tab w:val="left" w:pos="284"/>
        </w:tabs>
        <w:spacing w:line="276" w:lineRule="auto"/>
        <w:ind w:left="0" w:firstLine="0"/>
        <w:jc w:val="both"/>
        <w:rPr>
          <w:sz w:val="18"/>
          <w:szCs w:val="18"/>
          <w:lang w:val="en-US"/>
        </w:rPr>
      </w:pPr>
      <w:r w:rsidRPr="002E1944">
        <w:rPr>
          <w:sz w:val="18"/>
          <w:szCs w:val="18"/>
          <w:lang w:val="en-US"/>
        </w:rPr>
        <w:t>transfer of funds received from the sale of products at open electronic trading of the commodity exchanges;</w:t>
      </w:r>
    </w:p>
    <w:p w:rsidR="00C0739F" w:rsidRPr="002E1944" w:rsidRDefault="00C0739F" w:rsidP="00C0739F">
      <w:pPr>
        <w:numPr>
          <w:ilvl w:val="0"/>
          <w:numId w:val="44"/>
        </w:numPr>
        <w:tabs>
          <w:tab w:val="left" w:pos="284"/>
        </w:tabs>
        <w:spacing w:line="276" w:lineRule="auto"/>
        <w:ind w:left="0" w:firstLine="0"/>
        <w:jc w:val="both"/>
        <w:rPr>
          <w:sz w:val="18"/>
          <w:szCs w:val="18"/>
          <w:lang w:val="en-US"/>
        </w:rPr>
      </w:pPr>
      <w:r w:rsidRPr="002E1944">
        <w:rPr>
          <w:sz w:val="18"/>
          <w:szCs w:val="18"/>
          <w:lang w:val="en-US"/>
        </w:rPr>
        <w:t>others (indicate): _____________________________________________</w:t>
      </w:r>
    </w:p>
    <w:p w:rsidR="00C0739F" w:rsidRPr="002E1944" w:rsidRDefault="00C0739F" w:rsidP="00C0739F">
      <w:pPr>
        <w:tabs>
          <w:tab w:val="num" w:pos="1134"/>
        </w:tabs>
        <w:spacing w:line="276" w:lineRule="auto"/>
        <w:rPr>
          <w:sz w:val="18"/>
          <w:szCs w:val="18"/>
          <w:lang w:val="en-US"/>
        </w:rPr>
      </w:pPr>
      <w:r w:rsidRPr="002E1944">
        <w:rPr>
          <w:sz w:val="18"/>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2410"/>
        <w:gridCol w:w="2693"/>
      </w:tblGrid>
      <w:tr w:rsidR="00C0739F" w:rsidRPr="002E1944" w:rsidTr="000349B2">
        <w:tc>
          <w:tcPr>
            <w:tcW w:w="1809" w:type="dxa"/>
            <w:shd w:val="pct12" w:color="000000" w:fill="FFFFFF"/>
            <w:vAlign w:val="center"/>
          </w:tcPr>
          <w:p w:rsidR="00C0739F" w:rsidRPr="002E1944" w:rsidRDefault="00C0739F" w:rsidP="000349B2">
            <w:pPr>
              <w:jc w:val="center"/>
              <w:rPr>
                <w:b/>
                <w:sz w:val="18"/>
                <w:szCs w:val="18"/>
                <w:lang w:val="en-US"/>
              </w:rPr>
            </w:pPr>
            <w:r w:rsidRPr="002E1944">
              <w:rPr>
                <w:b/>
                <w:sz w:val="18"/>
                <w:szCs w:val="18"/>
                <w:lang w:val="en-US"/>
              </w:rPr>
              <w:t xml:space="preserve">Name and amount of Foreign Currency </w:t>
            </w:r>
          </w:p>
        </w:tc>
        <w:tc>
          <w:tcPr>
            <w:tcW w:w="1701" w:type="dxa"/>
            <w:shd w:val="pct12" w:color="000000" w:fill="FFFFFF"/>
            <w:vAlign w:val="center"/>
          </w:tcPr>
          <w:p w:rsidR="00C0739F" w:rsidRPr="002E1944" w:rsidRDefault="00C0739F" w:rsidP="000349B2">
            <w:pPr>
              <w:jc w:val="center"/>
              <w:rPr>
                <w:b/>
                <w:sz w:val="18"/>
                <w:szCs w:val="18"/>
                <w:lang w:val="en-US"/>
              </w:rPr>
            </w:pPr>
            <w:r w:rsidRPr="002E1944">
              <w:rPr>
                <w:b/>
                <w:sz w:val="18"/>
                <w:szCs w:val="18"/>
                <w:lang w:val="en-US"/>
              </w:rPr>
              <w:t>Maximum purchase rate in UZS</w:t>
            </w:r>
          </w:p>
        </w:tc>
        <w:tc>
          <w:tcPr>
            <w:tcW w:w="2410" w:type="dxa"/>
            <w:shd w:val="pct12" w:color="000000" w:fill="FFFFFF"/>
            <w:vAlign w:val="center"/>
          </w:tcPr>
          <w:p w:rsidR="00C0739F" w:rsidRPr="002E1944" w:rsidRDefault="00C0739F" w:rsidP="000349B2">
            <w:pPr>
              <w:jc w:val="center"/>
              <w:rPr>
                <w:b/>
                <w:sz w:val="18"/>
                <w:szCs w:val="18"/>
                <w:lang w:val="en-US"/>
              </w:rPr>
            </w:pPr>
            <w:r w:rsidRPr="002E1944">
              <w:rPr>
                <w:b/>
                <w:sz w:val="18"/>
                <w:szCs w:val="18"/>
                <w:lang w:val="en-US"/>
              </w:rPr>
              <w:t xml:space="preserve">Total amount of purchase at the rate in UZS </w:t>
            </w:r>
          </w:p>
        </w:tc>
        <w:tc>
          <w:tcPr>
            <w:tcW w:w="2693" w:type="dxa"/>
            <w:shd w:val="pct12" w:color="000000" w:fill="FFFFFF"/>
            <w:vAlign w:val="center"/>
          </w:tcPr>
          <w:p w:rsidR="00C0739F" w:rsidRPr="002E1944" w:rsidRDefault="00C0739F" w:rsidP="000349B2">
            <w:pPr>
              <w:jc w:val="center"/>
              <w:rPr>
                <w:b/>
                <w:sz w:val="18"/>
                <w:szCs w:val="18"/>
                <w:lang w:val="en-US"/>
              </w:rPr>
            </w:pPr>
            <w:r w:rsidRPr="002E1944">
              <w:rPr>
                <w:b/>
                <w:sz w:val="18"/>
                <w:szCs w:val="18"/>
                <w:lang w:val="en-US"/>
              </w:rPr>
              <w:t>(*) Cover on 22613</w:t>
            </w:r>
          </w:p>
        </w:tc>
      </w:tr>
      <w:tr w:rsidR="00C0739F" w:rsidRPr="002E1944" w:rsidTr="000349B2">
        <w:trPr>
          <w:trHeight w:val="585"/>
        </w:trPr>
        <w:tc>
          <w:tcPr>
            <w:tcW w:w="1809" w:type="dxa"/>
            <w:vAlign w:val="center"/>
          </w:tcPr>
          <w:p w:rsidR="00C0739F" w:rsidRPr="002E1944" w:rsidRDefault="00C0739F" w:rsidP="000349B2">
            <w:pPr>
              <w:rPr>
                <w:sz w:val="18"/>
                <w:szCs w:val="18"/>
                <w:lang w:val="en-US"/>
              </w:rPr>
            </w:pPr>
          </w:p>
        </w:tc>
        <w:tc>
          <w:tcPr>
            <w:tcW w:w="1701" w:type="dxa"/>
            <w:vAlign w:val="center"/>
          </w:tcPr>
          <w:p w:rsidR="00C0739F" w:rsidRPr="002E1944" w:rsidRDefault="00C0739F" w:rsidP="000349B2">
            <w:pPr>
              <w:jc w:val="center"/>
              <w:rPr>
                <w:sz w:val="18"/>
                <w:szCs w:val="18"/>
              </w:rPr>
            </w:pPr>
          </w:p>
        </w:tc>
        <w:tc>
          <w:tcPr>
            <w:tcW w:w="2410" w:type="dxa"/>
            <w:vAlign w:val="center"/>
          </w:tcPr>
          <w:p w:rsidR="00C0739F" w:rsidRPr="002E1944" w:rsidRDefault="00C0739F" w:rsidP="000349B2">
            <w:pPr>
              <w:jc w:val="center"/>
              <w:rPr>
                <w:sz w:val="18"/>
                <w:szCs w:val="18"/>
              </w:rPr>
            </w:pPr>
          </w:p>
        </w:tc>
        <w:tc>
          <w:tcPr>
            <w:tcW w:w="2693" w:type="dxa"/>
            <w:vAlign w:val="center"/>
          </w:tcPr>
          <w:p w:rsidR="00C0739F" w:rsidRPr="002E1944" w:rsidRDefault="00C0739F" w:rsidP="000349B2">
            <w:pPr>
              <w:jc w:val="center"/>
              <w:rPr>
                <w:sz w:val="18"/>
                <w:szCs w:val="18"/>
                <w:lang w:val="en-US"/>
              </w:rPr>
            </w:pPr>
            <w:r w:rsidRPr="002E1944">
              <w:rPr>
                <w:sz w:val="18"/>
                <w:szCs w:val="18"/>
                <w:lang w:val="en-US"/>
              </w:rPr>
              <w:t>Yes / No</w:t>
            </w:r>
          </w:p>
        </w:tc>
      </w:tr>
    </w:tbl>
    <w:p w:rsidR="00C0739F" w:rsidRPr="002E1944" w:rsidRDefault="00C0739F" w:rsidP="00C0739F">
      <w:pPr>
        <w:rPr>
          <w:sz w:val="18"/>
          <w:szCs w:val="18"/>
          <w:lang w:val="en-US"/>
        </w:rPr>
      </w:pPr>
    </w:p>
    <w:p w:rsidR="00C0739F" w:rsidRPr="002E1944" w:rsidRDefault="00C0739F" w:rsidP="00C0739F">
      <w:pPr>
        <w:ind w:left="-142"/>
        <w:jc w:val="both"/>
        <w:rPr>
          <w:sz w:val="18"/>
          <w:szCs w:val="18"/>
          <w:lang w:val="en-US"/>
        </w:rPr>
      </w:pPr>
      <w:r w:rsidRPr="002E1944">
        <w:rPr>
          <w:sz w:val="18"/>
          <w:szCs w:val="18"/>
          <w:lang w:val="en-US"/>
        </w:rPr>
        <w:t>In case of bargain, we instruct to debit our UZS account 22613000____________________________ the equivalent of the purchased foreign currency in UZS at the purchase rate;</w:t>
      </w:r>
    </w:p>
    <w:p w:rsidR="00C0739F" w:rsidRPr="002E1944" w:rsidRDefault="00C0739F" w:rsidP="00C0739F">
      <w:pPr>
        <w:ind w:left="-142"/>
        <w:rPr>
          <w:sz w:val="18"/>
          <w:szCs w:val="18"/>
          <w:lang w:val="en-US"/>
        </w:rPr>
      </w:pPr>
    </w:p>
    <w:p w:rsidR="00C0739F" w:rsidRPr="002E1944" w:rsidRDefault="00C0739F" w:rsidP="00C0739F">
      <w:pPr>
        <w:ind w:left="-142"/>
        <w:rPr>
          <w:sz w:val="18"/>
          <w:szCs w:val="18"/>
          <w:lang w:val="en-US"/>
        </w:rPr>
      </w:pPr>
      <w:r w:rsidRPr="002E1944">
        <w:rPr>
          <w:sz w:val="18"/>
          <w:szCs w:val="18"/>
          <w:lang w:val="en-US"/>
        </w:rPr>
        <w:t xml:space="preserve">Basis: </w:t>
      </w:r>
    </w:p>
    <w:p w:rsidR="00C0739F" w:rsidRPr="002E1944" w:rsidRDefault="00C0739F" w:rsidP="00C0739F">
      <w:pPr>
        <w:spacing w:line="276" w:lineRule="auto"/>
        <w:ind w:left="-142"/>
        <w:rPr>
          <w:sz w:val="18"/>
          <w:szCs w:val="18"/>
          <w:lang w:val="en-US"/>
        </w:rPr>
      </w:pPr>
      <w:r w:rsidRPr="002E1944">
        <w:rPr>
          <w:sz w:val="18"/>
          <w:szCs w:val="18"/>
          <w:lang w:val="en-US"/>
        </w:rPr>
        <w:t xml:space="preserve">1_______________________;  </w:t>
      </w:r>
    </w:p>
    <w:p w:rsidR="00C0739F" w:rsidRPr="002E1944" w:rsidRDefault="00C0739F" w:rsidP="00C0739F">
      <w:pPr>
        <w:spacing w:line="276" w:lineRule="auto"/>
        <w:ind w:left="-142"/>
        <w:rPr>
          <w:sz w:val="18"/>
          <w:szCs w:val="18"/>
          <w:lang w:val="en-US"/>
        </w:rPr>
      </w:pPr>
    </w:p>
    <w:p w:rsidR="00C0739F" w:rsidRPr="002E1944" w:rsidRDefault="00C0739F" w:rsidP="00C0739F">
      <w:pPr>
        <w:spacing w:line="276" w:lineRule="auto"/>
        <w:ind w:left="-142"/>
        <w:jc w:val="both"/>
        <w:rPr>
          <w:sz w:val="18"/>
          <w:szCs w:val="18"/>
          <w:lang w:val="en-US"/>
        </w:rPr>
      </w:pPr>
      <w:r w:rsidRPr="002E1944">
        <w:rPr>
          <w:rFonts w:ascii="Cambria Math" w:hAnsi="Cambria Math" w:cs="Cambria Math"/>
          <w:sz w:val="18"/>
          <w:szCs w:val="18"/>
          <w:lang w:val="en-US"/>
        </w:rPr>
        <w:t>⃝</w:t>
      </w:r>
      <w:r w:rsidRPr="002E1944">
        <w:rPr>
          <w:sz w:val="18"/>
          <w:szCs w:val="18"/>
          <w:lang w:val="en-US"/>
        </w:rPr>
        <w:t xml:space="preserve"> Signing this Application means the unconditional acceptance by Client of all conditions of the Public offer for rendering conversion services published on Bank's website (www.kdb.uz) as of the date of signing this Application, as well as Client's consent to the direct debit of the required amounts for services rendered in accordance with Bank tariffs and  with this Application.</w:t>
      </w:r>
    </w:p>
    <w:p w:rsidR="00C0739F" w:rsidRPr="002E1944" w:rsidRDefault="00C0739F" w:rsidP="00C0739F">
      <w:pPr>
        <w:ind w:left="-142"/>
        <w:rPr>
          <w:sz w:val="18"/>
          <w:szCs w:val="18"/>
          <w:lang w:val="en-US"/>
        </w:rPr>
      </w:pPr>
    </w:p>
    <w:p w:rsidR="00C0739F" w:rsidRPr="002E1944" w:rsidRDefault="00C0739F" w:rsidP="00C0739F">
      <w:pPr>
        <w:ind w:left="-142"/>
        <w:rPr>
          <w:sz w:val="18"/>
          <w:szCs w:val="18"/>
          <w:lang w:val="en-US"/>
        </w:rPr>
      </w:pPr>
      <w:r w:rsidRPr="002E1944">
        <w:rPr>
          <w:sz w:val="18"/>
          <w:szCs w:val="18"/>
          <w:lang w:val="en-US"/>
        </w:rPr>
        <w:t>Director                                                             ____________________                           Full name</w:t>
      </w:r>
    </w:p>
    <w:p w:rsidR="00C0739F" w:rsidRPr="002E1944" w:rsidRDefault="00C0739F" w:rsidP="00C0739F">
      <w:pPr>
        <w:ind w:left="-142"/>
        <w:rPr>
          <w:sz w:val="18"/>
          <w:szCs w:val="18"/>
          <w:lang w:val="en-US"/>
        </w:rPr>
      </w:pPr>
      <w:r w:rsidRPr="002E1944">
        <w:rPr>
          <w:sz w:val="18"/>
          <w:szCs w:val="18"/>
          <w:lang w:val="en-US"/>
        </w:rPr>
        <w:t xml:space="preserve">                                                                                  </w:t>
      </w:r>
    </w:p>
    <w:p w:rsidR="00C0739F" w:rsidRPr="002E1944" w:rsidRDefault="00C0739F" w:rsidP="00C0739F">
      <w:pPr>
        <w:ind w:left="-142"/>
        <w:rPr>
          <w:sz w:val="18"/>
          <w:szCs w:val="18"/>
          <w:lang w:val="en-US"/>
        </w:rPr>
      </w:pPr>
    </w:p>
    <w:p w:rsidR="00C0739F" w:rsidRPr="002E1944" w:rsidRDefault="00C0739F" w:rsidP="00C0739F">
      <w:pPr>
        <w:ind w:left="-142"/>
        <w:rPr>
          <w:sz w:val="18"/>
          <w:szCs w:val="18"/>
          <w:lang w:val="en-US"/>
        </w:rPr>
      </w:pPr>
      <w:r w:rsidRPr="002E1944">
        <w:rPr>
          <w:sz w:val="18"/>
          <w:szCs w:val="18"/>
          <w:lang w:val="en-US"/>
        </w:rPr>
        <w:t>Chief accountant                                            ____________________                             Full name</w:t>
      </w:r>
    </w:p>
    <w:p w:rsidR="00C0739F" w:rsidRPr="002E1944" w:rsidRDefault="00C0739F" w:rsidP="00C0739F">
      <w:pPr>
        <w:ind w:left="-142"/>
        <w:rPr>
          <w:sz w:val="18"/>
          <w:szCs w:val="18"/>
          <w:lang w:val="en-US"/>
        </w:rPr>
      </w:pPr>
      <w:r w:rsidRPr="002E1944">
        <w:rPr>
          <w:sz w:val="18"/>
          <w:szCs w:val="18"/>
          <w:lang w:val="en-US"/>
        </w:rPr>
        <w:t xml:space="preserve">                                                                                       </w:t>
      </w:r>
    </w:p>
    <w:p w:rsidR="00C0739F" w:rsidRPr="002E1944" w:rsidRDefault="00C0739F" w:rsidP="00C0739F">
      <w:pPr>
        <w:ind w:left="-142"/>
        <w:rPr>
          <w:sz w:val="18"/>
          <w:szCs w:val="18"/>
          <w:lang w:val="en-US"/>
        </w:rPr>
      </w:pPr>
    </w:p>
    <w:p w:rsidR="00C0739F" w:rsidRPr="002E1944" w:rsidRDefault="005E51AE" w:rsidP="00C0739F">
      <w:pPr>
        <w:ind w:left="-142"/>
        <w:rPr>
          <w:sz w:val="18"/>
          <w:szCs w:val="18"/>
          <w:lang w:val="en-US"/>
        </w:rPr>
      </w:pPr>
      <w:r>
        <w:rPr>
          <w:sz w:val="18"/>
          <w:szCs w:val="18"/>
          <w:lang w:val="en-US"/>
        </w:rPr>
        <w:t>“____” ______________</w:t>
      </w:r>
      <w:proofErr w:type="gramStart"/>
      <w:r>
        <w:rPr>
          <w:sz w:val="18"/>
          <w:szCs w:val="18"/>
          <w:lang w:val="en-US"/>
        </w:rPr>
        <w:t>_  2022</w:t>
      </w:r>
      <w:proofErr w:type="gramEnd"/>
    </w:p>
    <w:p w:rsidR="00C0739F" w:rsidRPr="002E1944" w:rsidRDefault="00C0739F" w:rsidP="00C0739F">
      <w:pPr>
        <w:ind w:left="-142"/>
        <w:rPr>
          <w:b/>
          <w:sz w:val="18"/>
          <w:szCs w:val="18"/>
          <w:lang w:val="en-US"/>
        </w:rPr>
      </w:pPr>
      <w:r w:rsidRPr="002E1944">
        <w:rPr>
          <w:b/>
          <w:sz w:val="18"/>
          <w:szCs w:val="18"/>
          <w:lang w:val="en-US"/>
        </w:rPr>
        <w:t>____________________________________________________________________________</w:t>
      </w:r>
    </w:p>
    <w:p w:rsidR="00C0739F" w:rsidRPr="002E1944" w:rsidRDefault="00C0739F" w:rsidP="00C0739F">
      <w:pPr>
        <w:ind w:left="-142"/>
        <w:rPr>
          <w:sz w:val="18"/>
          <w:szCs w:val="18"/>
          <w:lang w:val="en-US"/>
        </w:rPr>
      </w:pPr>
    </w:p>
    <w:p w:rsidR="00C0739F" w:rsidRPr="002E1944" w:rsidRDefault="00C0739F" w:rsidP="00C0739F">
      <w:pPr>
        <w:ind w:left="-142"/>
        <w:rPr>
          <w:b/>
          <w:sz w:val="18"/>
          <w:szCs w:val="18"/>
          <w:lang w:val="en-US"/>
        </w:rPr>
      </w:pPr>
      <w:r w:rsidRPr="002E1944">
        <w:rPr>
          <w:b/>
          <w:sz w:val="18"/>
          <w:szCs w:val="18"/>
          <w:lang w:val="en-US"/>
        </w:rPr>
        <w:t xml:space="preserve">CONCLUSION # ____ </w:t>
      </w:r>
    </w:p>
    <w:p w:rsidR="00C0739F" w:rsidRPr="002E1944" w:rsidRDefault="00C0739F" w:rsidP="00C0739F">
      <w:pPr>
        <w:ind w:left="-142"/>
        <w:rPr>
          <w:b/>
          <w:sz w:val="18"/>
          <w:szCs w:val="18"/>
          <w:lang w:val="en-US"/>
        </w:rPr>
      </w:pPr>
    </w:p>
    <w:p w:rsidR="00C0739F" w:rsidRPr="002E1944" w:rsidRDefault="00C0739F" w:rsidP="00C0739F">
      <w:pPr>
        <w:ind w:left="-142"/>
        <w:rPr>
          <w:sz w:val="18"/>
          <w:szCs w:val="18"/>
          <w:lang w:val="en-US"/>
        </w:rPr>
      </w:pPr>
      <w:r w:rsidRPr="002E1944">
        <w:rPr>
          <w:sz w:val="18"/>
          <w:szCs w:val="18"/>
          <w:lang w:val="en-US"/>
        </w:rPr>
        <w:t xml:space="preserve">Application reviewed and approved / rejected          </w:t>
      </w:r>
    </w:p>
    <w:p w:rsidR="00C0739F" w:rsidRPr="002E1944" w:rsidRDefault="00C0739F" w:rsidP="00C0739F">
      <w:pPr>
        <w:ind w:left="-142"/>
        <w:rPr>
          <w:sz w:val="18"/>
          <w:szCs w:val="18"/>
          <w:lang w:val="en-US"/>
        </w:rPr>
      </w:pPr>
      <w:r w:rsidRPr="002E1944">
        <w:rPr>
          <w:sz w:val="18"/>
          <w:szCs w:val="18"/>
          <w:lang w:val="en-US"/>
        </w:rPr>
        <w:t xml:space="preserve">                             </w:t>
      </w:r>
    </w:p>
    <w:p w:rsidR="00C0739F" w:rsidRPr="002E1944" w:rsidRDefault="00C0739F" w:rsidP="00C0739F">
      <w:pPr>
        <w:ind w:left="-142"/>
        <w:rPr>
          <w:sz w:val="18"/>
          <w:szCs w:val="18"/>
          <w:lang w:val="en-US"/>
        </w:rPr>
      </w:pPr>
      <w:r w:rsidRPr="002E1944">
        <w:rPr>
          <w:sz w:val="18"/>
          <w:szCs w:val="18"/>
          <w:lang w:val="en-US"/>
        </w:rPr>
        <w:t>Reason</w:t>
      </w:r>
      <w:r w:rsidR="00AF15CF" w:rsidRPr="002E1944">
        <w:rPr>
          <w:sz w:val="18"/>
          <w:szCs w:val="18"/>
          <w:lang w:val="en-US"/>
        </w:rPr>
        <w:t xml:space="preserve"> of rejection</w:t>
      </w:r>
      <w:r w:rsidRPr="002E1944">
        <w:rPr>
          <w:sz w:val="18"/>
          <w:szCs w:val="18"/>
          <w:lang w:val="en-US"/>
        </w:rPr>
        <w:t>_________________________</w:t>
      </w:r>
    </w:p>
    <w:p w:rsidR="00C0739F" w:rsidRPr="002E1944" w:rsidRDefault="00C0739F" w:rsidP="00C0739F">
      <w:pPr>
        <w:rPr>
          <w:lang w:val="en-US"/>
        </w:rPr>
      </w:pPr>
    </w:p>
    <w:p w:rsidR="00C0739F" w:rsidRPr="002E1944" w:rsidRDefault="00C0739F" w:rsidP="00C0739F">
      <w:pPr>
        <w:rPr>
          <w:sz w:val="18"/>
          <w:szCs w:val="18"/>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701"/>
        <w:gridCol w:w="1701"/>
        <w:gridCol w:w="1701"/>
      </w:tblGrid>
      <w:tr w:rsidR="00940A5D" w:rsidRPr="002E1944" w:rsidTr="00F0121E">
        <w:trPr>
          <w:trHeight w:val="354"/>
        </w:trPr>
        <w:tc>
          <w:tcPr>
            <w:tcW w:w="1843" w:type="dxa"/>
            <w:shd w:val="clear" w:color="auto" w:fill="auto"/>
            <w:vAlign w:val="center"/>
          </w:tcPr>
          <w:p w:rsidR="00940A5D" w:rsidRPr="00783093" w:rsidRDefault="00940A5D" w:rsidP="00E6598B">
            <w:pPr>
              <w:jc w:val="center"/>
              <w:rPr>
                <w:rFonts w:ascii="Calibri" w:hAnsi="Calibri"/>
                <w:b/>
                <w:sz w:val="18"/>
                <w:szCs w:val="18"/>
                <w:lang w:val="en-US"/>
              </w:rPr>
            </w:pPr>
            <w:r w:rsidRPr="00795F2D">
              <w:rPr>
                <w:rFonts w:ascii="Calibri" w:hAnsi="Calibri"/>
                <w:b/>
                <w:sz w:val="18"/>
                <w:szCs w:val="18"/>
                <w:lang w:val="en-US"/>
              </w:rPr>
              <w:t xml:space="preserve">Responsible CCD employee </w:t>
            </w:r>
            <w:r>
              <w:rPr>
                <w:rFonts w:ascii="Calibri" w:hAnsi="Calibri"/>
                <w:b/>
                <w:sz w:val="18"/>
                <w:szCs w:val="18"/>
                <w:lang w:val="en-US"/>
              </w:rPr>
              <w:t>of the Brach</w:t>
            </w:r>
          </w:p>
        </w:tc>
        <w:tc>
          <w:tcPr>
            <w:tcW w:w="1843" w:type="dxa"/>
            <w:shd w:val="clear" w:color="auto" w:fill="auto"/>
            <w:vAlign w:val="center"/>
          </w:tcPr>
          <w:p w:rsidR="00940A5D" w:rsidRPr="003B6AC2" w:rsidRDefault="00940A5D" w:rsidP="00E6598B">
            <w:pPr>
              <w:jc w:val="center"/>
              <w:rPr>
                <w:rFonts w:ascii="Calibri" w:hAnsi="Calibri"/>
                <w:b/>
                <w:sz w:val="18"/>
                <w:szCs w:val="18"/>
                <w:lang w:val="en-US"/>
              </w:rPr>
            </w:pPr>
            <w:r w:rsidRPr="00795F2D">
              <w:rPr>
                <w:rFonts w:ascii="Calibri" w:hAnsi="Calibri"/>
                <w:b/>
                <w:sz w:val="18"/>
                <w:szCs w:val="18"/>
                <w:lang w:val="en-US"/>
              </w:rPr>
              <w:t xml:space="preserve">Head of CCD of the </w:t>
            </w:r>
            <w:r>
              <w:rPr>
                <w:rFonts w:ascii="Calibri" w:hAnsi="Calibri"/>
                <w:b/>
                <w:sz w:val="18"/>
                <w:szCs w:val="18"/>
                <w:lang w:val="en-US"/>
              </w:rPr>
              <w:t>Branch</w:t>
            </w:r>
          </w:p>
        </w:tc>
        <w:tc>
          <w:tcPr>
            <w:tcW w:w="1701" w:type="dxa"/>
            <w:shd w:val="clear" w:color="auto" w:fill="auto"/>
            <w:vAlign w:val="center"/>
          </w:tcPr>
          <w:p w:rsidR="00940A5D" w:rsidRPr="00795F2D" w:rsidRDefault="00940A5D" w:rsidP="00E6598B">
            <w:pPr>
              <w:jc w:val="center"/>
              <w:rPr>
                <w:rFonts w:ascii="Calibri" w:hAnsi="Calibri"/>
                <w:b/>
                <w:sz w:val="18"/>
                <w:szCs w:val="18"/>
                <w:lang w:val="en-US"/>
              </w:rPr>
            </w:pPr>
            <w:r>
              <w:rPr>
                <w:rFonts w:ascii="Calibri" w:hAnsi="Calibri"/>
                <w:b/>
                <w:sz w:val="18"/>
                <w:szCs w:val="18"/>
                <w:lang w:val="en-US"/>
              </w:rPr>
              <w:t>Head of Branch</w:t>
            </w:r>
          </w:p>
        </w:tc>
        <w:tc>
          <w:tcPr>
            <w:tcW w:w="1701" w:type="dxa"/>
            <w:vAlign w:val="center"/>
          </w:tcPr>
          <w:p w:rsidR="00940A5D" w:rsidRPr="002E1944" w:rsidRDefault="00940A5D" w:rsidP="00E6598B">
            <w:pPr>
              <w:jc w:val="center"/>
              <w:rPr>
                <w:b/>
                <w:sz w:val="18"/>
                <w:szCs w:val="18"/>
                <w:lang w:val="en-US"/>
              </w:rPr>
            </w:pPr>
            <w:r w:rsidRPr="002E1944">
              <w:rPr>
                <w:b/>
                <w:sz w:val="18"/>
                <w:szCs w:val="18"/>
                <w:lang w:val="en-US"/>
              </w:rPr>
              <w:t>Head of CCD of the HO</w:t>
            </w:r>
          </w:p>
        </w:tc>
        <w:tc>
          <w:tcPr>
            <w:tcW w:w="1701" w:type="dxa"/>
            <w:vAlign w:val="center"/>
          </w:tcPr>
          <w:p w:rsidR="00940A5D" w:rsidRPr="002E1944" w:rsidRDefault="00940A5D" w:rsidP="00E6598B">
            <w:pPr>
              <w:jc w:val="center"/>
              <w:rPr>
                <w:b/>
                <w:sz w:val="18"/>
                <w:szCs w:val="18"/>
                <w:lang w:val="en-US"/>
              </w:rPr>
            </w:pPr>
            <w:r w:rsidRPr="002E1944">
              <w:rPr>
                <w:b/>
                <w:sz w:val="18"/>
                <w:szCs w:val="18"/>
                <w:lang w:val="en-US"/>
              </w:rPr>
              <w:t>Deputy Chairman</w:t>
            </w:r>
          </w:p>
        </w:tc>
      </w:tr>
      <w:tr w:rsidR="00940A5D" w:rsidRPr="002E1944" w:rsidTr="000E72D0">
        <w:trPr>
          <w:trHeight w:val="571"/>
        </w:trPr>
        <w:tc>
          <w:tcPr>
            <w:tcW w:w="1843" w:type="dxa"/>
            <w:shd w:val="clear" w:color="auto" w:fill="auto"/>
          </w:tcPr>
          <w:p w:rsidR="00940A5D" w:rsidRPr="002E1944" w:rsidRDefault="00940A5D" w:rsidP="000349B2">
            <w:pPr>
              <w:jc w:val="center"/>
              <w:rPr>
                <w:b/>
                <w:sz w:val="18"/>
                <w:szCs w:val="18"/>
                <w:lang w:val="en-US"/>
              </w:rPr>
            </w:pPr>
          </w:p>
        </w:tc>
        <w:tc>
          <w:tcPr>
            <w:tcW w:w="1843" w:type="dxa"/>
            <w:shd w:val="clear" w:color="auto" w:fill="auto"/>
          </w:tcPr>
          <w:p w:rsidR="00940A5D" w:rsidRPr="002E1944" w:rsidRDefault="00940A5D" w:rsidP="000349B2">
            <w:pPr>
              <w:jc w:val="center"/>
              <w:rPr>
                <w:b/>
                <w:sz w:val="18"/>
                <w:szCs w:val="18"/>
                <w:lang w:val="en-US"/>
              </w:rPr>
            </w:pPr>
          </w:p>
        </w:tc>
        <w:tc>
          <w:tcPr>
            <w:tcW w:w="1701" w:type="dxa"/>
            <w:shd w:val="clear" w:color="auto" w:fill="auto"/>
          </w:tcPr>
          <w:p w:rsidR="00940A5D" w:rsidRPr="002E1944" w:rsidRDefault="00940A5D" w:rsidP="000349B2">
            <w:pPr>
              <w:jc w:val="center"/>
              <w:rPr>
                <w:b/>
                <w:sz w:val="18"/>
                <w:szCs w:val="18"/>
                <w:lang w:val="en-US"/>
              </w:rPr>
            </w:pPr>
          </w:p>
        </w:tc>
        <w:tc>
          <w:tcPr>
            <w:tcW w:w="1701" w:type="dxa"/>
          </w:tcPr>
          <w:p w:rsidR="00940A5D" w:rsidRPr="002E1944" w:rsidRDefault="00940A5D" w:rsidP="000349B2">
            <w:pPr>
              <w:jc w:val="center"/>
              <w:rPr>
                <w:b/>
                <w:sz w:val="18"/>
                <w:szCs w:val="18"/>
                <w:lang w:val="en-US"/>
              </w:rPr>
            </w:pPr>
          </w:p>
        </w:tc>
        <w:tc>
          <w:tcPr>
            <w:tcW w:w="1701" w:type="dxa"/>
          </w:tcPr>
          <w:p w:rsidR="00940A5D" w:rsidRPr="002E1944" w:rsidRDefault="00940A5D" w:rsidP="000349B2">
            <w:pPr>
              <w:jc w:val="center"/>
              <w:rPr>
                <w:b/>
                <w:sz w:val="18"/>
                <w:szCs w:val="18"/>
                <w:lang w:val="en-US"/>
              </w:rPr>
            </w:pPr>
          </w:p>
        </w:tc>
      </w:tr>
    </w:tbl>
    <w:p w:rsidR="00C0739F" w:rsidRPr="002E1944" w:rsidRDefault="00C0739F" w:rsidP="00C0739F">
      <w:pPr>
        <w:ind w:left="-142"/>
        <w:rPr>
          <w:sz w:val="18"/>
          <w:szCs w:val="18"/>
          <w:lang w:val="en-US"/>
        </w:rPr>
      </w:pPr>
    </w:p>
    <w:p w:rsidR="00C0739F" w:rsidRPr="002E1944" w:rsidRDefault="00C0739F" w:rsidP="00C0739F">
      <w:pPr>
        <w:ind w:left="-142"/>
        <w:rPr>
          <w:sz w:val="18"/>
          <w:szCs w:val="18"/>
          <w:lang w:val="en-US"/>
        </w:rPr>
      </w:pPr>
    </w:p>
    <w:p w:rsidR="00C0739F" w:rsidRPr="002E1944" w:rsidRDefault="002B6463" w:rsidP="00C0739F">
      <w:pPr>
        <w:ind w:left="-142"/>
        <w:rPr>
          <w:b/>
          <w:sz w:val="18"/>
          <w:szCs w:val="18"/>
          <w:lang w:val="en-US"/>
        </w:rPr>
      </w:pPr>
      <w:r>
        <w:rPr>
          <w:sz w:val="18"/>
          <w:szCs w:val="18"/>
          <w:lang w:val="en-US"/>
        </w:rPr>
        <w:t>“____” _______________ 2022</w:t>
      </w:r>
    </w:p>
    <w:sectPr w:rsidR="00C0739F" w:rsidRPr="002E1944" w:rsidSect="00691D30">
      <w:footerReference w:type="even" r:id="rId9"/>
      <w:footerReference w:type="default" r:id="rId10"/>
      <w:headerReference w:type="first" r:id="rId11"/>
      <w:pgSz w:w="11906" w:h="16838" w:code="9"/>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95" w:rsidRDefault="00E82F95">
      <w:r>
        <w:separator/>
      </w:r>
    </w:p>
  </w:endnote>
  <w:endnote w:type="continuationSeparator" w:id="0">
    <w:p w:rsidR="00E82F95" w:rsidRDefault="00E8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F95" w:rsidRDefault="00E82F95" w:rsidP="00007E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82F95" w:rsidRDefault="00E82F95" w:rsidP="00007E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F95" w:rsidRDefault="00E82F95" w:rsidP="00007E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D70">
      <w:rPr>
        <w:rStyle w:val="PageNumber"/>
        <w:noProof/>
      </w:rPr>
      <w:t>2</w:t>
    </w:r>
    <w:r>
      <w:rPr>
        <w:rStyle w:val="PageNumber"/>
      </w:rPr>
      <w:fldChar w:fldCharType="end"/>
    </w:r>
  </w:p>
  <w:p w:rsidR="00E82F95" w:rsidRDefault="00E82F95" w:rsidP="00007E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95" w:rsidRDefault="00E82F95">
      <w:r>
        <w:separator/>
      </w:r>
    </w:p>
  </w:footnote>
  <w:footnote w:type="continuationSeparator" w:id="0">
    <w:p w:rsidR="00E82F95" w:rsidRDefault="00E8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70" w:rsidRPr="00E30D70" w:rsidRDefault="00E30D70" w:rsidP="00E30D70">
    <w:pPr>
      <w:rPr>
        <w:lang w:val="en-US"/>
      </w:rPr>
    </w:pPr>
    <w:r w:rsidRPr="00E82F95">
      <w:rPr>
        <w:rFonts w:ascii="Calibri" w:eastAsia="Calibri" w:hAnsi="Calibri"/>
        <w:b/>
        <w:i/>
        <w:sz w:val="16"/>
        <w:szCs w:val="16"/>
        <w:u w:val="single"/>
        <w:lang w:val="en-US"/>
      </w:rPr>
      <w:t xml:space="preserve">Appendix No. 2 to </w:t>
    </w:r>
    <w:r>
      <w:rPr>
        <w:rFonts w:ascii="Calibri" w:eastAsia="Calibri" w:hAnsi="Calibri"/>
        <w:b/>
        <w:i/>
        <w:sz w:val="16"/>
        <w:szCs w:val="16"/>
        <w:u w:val="single"/>
        <w:lang w:val="en-US"/>
      </w:rPr>
      <w:t xml:space="preserve">Public Offer for rendering </w:t>
    </w:r>
    <w:r w:rsidRPr="00E82F95">
      <w:rPr>
        <w:rFonts w:ascii="Calibri" w:eastAsia="Calibri" w:hAnsi="Calibri"/>
        <w:b/>
        <w:i/>
        <w:sz w:val="16"/>
        <w:szCs w:val="16"/>
        <w:u w:val="single"/>
        <w:lang w:val="en-US"/>
      </w:rPr>
      <w:t>conversion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E0A"/>
    <w:multiLevelType w:val="multilevel"/>
    <w:tmpl w:val="11FAFE82"/>
    <w:lvl w:ilvl="0">
      <w:start w:val="1"/>
      <w:numFmt w:val="decimal"/>
      <w:lvlText w:val="%1."/>
      <w:lvlJc w:val="left"/>
      <w:pPr>
        <w:ind w:left="810" w:hanging="45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8B01FA"/>
    <w:multiLevelType w:val="hybridMultilevel"/>
    <w:tmpl w:val="0E86AE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E46D1"/>
    <w:multiLevelType w:val="hybridMultilevel"/>
    <w:tmpl w:val="E6141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326E1"/>
    <w:multiLevelType w:val="multilevel"/>
    <w:tmpl w:val="906AB77C"/>
    <w:lvl w:ilvl="0">
      <w:start w:val="2"/>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CE90647"/>
    <w:multiLevelType w:val="multilevel"/>
    <w:tmpl w:val="7A9A0D84"/>
    <w:lvl w:ilvl="0">
      <w:start w:val="2"/>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13E61AEF"/>
    <w:multiLevelType w:val="hybridMultilevel"/>
    <w:tmpl w:val="0644E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11ECD"/>
    <w:multiLevelType w:val="hybridMultilevel"/>
    <w:tmpl w:val="13087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A66BF"/>
    <w:multiLevelType w:val="hybridMultilevel"/>
    <w:tmpl w:val="02D06412"/>
    <w:lvl w:ilvl="0" w:tplc="8C64420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536B3"/>
    <w:multiLevelType w:val="hybridMultilevel"/>
    <w:tmpl w:val="4F863A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A1C669E"/>
    <w:multiLevelType w:val="multilevel"/>
    <w:tmpl w:val="03D441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B552F72"/>
    <w:multiLevelType w:val="multilevel"/>
    <w:tmpl w:val="5F8A92F4"/>
    <w:lvl w:ilvl="0">
      <w:start w:val="3"/>
      <w:numFmt w:val="decimal"/>
      <w:lvlText w:val="%1."/>
      <w:lvlJc w:val="left"/>
      <w:pPr>
        <w:ind w:left="360" w:hanging="360"/>
      </w:pPr>
      <w:rPr>
        <w:rFonts w:hint="default"/>
      </w:rPr>
    </w:lvl>
    <w:lvl w:ilvl="1">
      <w:start w:val="1"/>
      <w:numFmt w:val="decimal"/>
      <w:lvlText w:val="%1.%2."/>
      <w:lvlJc w:val="left"/>
      <w:pPr>
        <w:ind w:left="253" w:hanging="360"/>
      </w:pPr>
      <w:rPr>
        <w:rFonts w:hint="default"/>
        <w:b w:val="0"/>
        <w:i w:val="0"/>
      </w:rPr>
    </w:lvl>
    <w:lvl w:ilvl="2">
      <w:start w:val="1"/>
      <w:numFmt w:val="decimal"/>
      <w:lvlText w:val="%1.%2.%3."/>
      <w:lvlJc w:val="left"/>
      <w:pPr>
        <w:ind w:left="506" w:hanging="720"/>
      </w:pPr>
      <w:rPr>
        <w:rFonts w:hint="default"/>
      </w:rPr>
    </w:lvl>
    <w:lvl w:ilvl="3">
      <w:start w:val="1"/>
      <w:numFmt w:val="decimal"/>
      <w:lvlText w:val="%1.%2.%3.%4."/>
      <w:lvlJc w:val="left"/>
      <w:pPr>
        <w:ind w:left="399" w:hanging="720"/>
      </w:pPr>
      <w:rPr>
        <w:rFonts w:hint="default"/>
      </w:rPr>
    </w:lvl>
    <w:lvl w:ilvl="4">
      <w:start w:val="1"/>
      <w:numFmt w:val="decimal"/>
      <w:lvlText w:val="%1.%2.%3.%4.%5."/>
      <w:lvlJc w:val="left"/>
      <w:pPr>
        <w:ind w:left="652" w:hanging="1080"/>
      </w:pPr>
      <w:rPr>
        <w:rFonts w:hint="default"/>
      </w:rPr>
    </w:lvl>
    <w:lvl w:ilvl="5">
      <w:start w:val="1"/>
      <w:numFmt w:val="decimal"/>
      <w:lvlText w:val="%1.%2.%3.%4.%5.%6."/>
      <w:lvlJc w:val="left"/>
      <w:pPr>
        <w:ind w:left="545" w:hanging="1080"/>
      </w:pPr>
      <w:rPr>
        <w:rFonts w:hint="default"/>
      </w:rPr>
    </w:lvl>
    <w:lvl w:ilvl="6">
      <w:start w:val="1"/>
      <w:numFmt w:val="decimal"/>
      <w:lvlText w:val="%1.%2.%3.%4.%5.%6.%7."/>
      <w:lvlJc w:val="left"/>
      <w:pPr>
        <w:ind w:left="798" w:hanging="1440"/>
      </w:pPr>
      <w:rPr>
        <w:rFonts w:hint="default"/>
      </w:rPr>
    </w:lvl>
    <w:lvl w:ilvl="7">
      <w:start w:val="1"/>
      <w:numFmt w:val="decimal"/>
      <w:lvlText w:val="%1.%2.%3.%4.%5.%6.%7.%8."/>
      <w:lvlJc w:val="left"/>
      <w:pPr>
        <w:ind w:left="691" w:hanging="1440"/>
      </w:pPr>
      <w:rPr>
        <w:rFonts w:hint="default"/>
      </w:rPr>
    </w:lvl>
    <w:lvl w:ilvl="8">
      <w:start w:val="1"/>
      <w:numFmt w:val="decimal"/>
      <w:lvlText w:val="%1.%2.%3.%4.%5.%6.%7.%8.%9."/>
      <w:lvlJc w:val="left"/>
      <w:pPr>
        <w:ind w:left="944" w:hanging="1800"/>
      </w:pPr>
      <w:rPr>
        <w:rFonts w:hint="default"/>
      </w:rPr>
    </w:lvl>
  </w:abstractNum>
  <w:abstractNum w:abstractNumId="11">
    <w:nsid w:val="1C372119"/>
    <w:multiLevelType w:val="hybridMultilevel"/>
    <w:tmpl w:val="F680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C7146"/>
    <w:multiLevelType w:val="hybridMultilevel"/>
    <w:tmpl w:val="F3B28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334614"/>
    <w:multiLevelType w:val="hybridMultilevel"/>
    <w:tmpl w:val="7FF0B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7668F"/>
    <w:multiLevelType w:val="hybridMultilevel"/>
    <w:tmpl w:val="BAC0C92A"/>
    <w:lvl w:ilvl="0" w:tplc="27229C5A">
      <w:start w:val="1"/>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2F9355BC"/>
    <w:multiLevelType w:val="multilevel"/>
    <w:tmpl w:val="03807FA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28D1823"/>
    <w:multiLevelType w:val="hybridMultilevel"/>
    <w:tmpl w:val="58B20476"/>
    <w:lvl w:ilvl="0" w:tplc="08430017">
      <w:start w:val="1"/>
      <w:numFmt w:val="lowerLetter"/>
      <w:lvlText w:val="%1)"/>
      <w:lvlJc w:val="left"/>
      <w:pPr>
        <w:ind w:left="360" w:hanging="360"/>
      </w:p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17">
    <w:nsid w:val="32C32D16"/>
    <w:multiLevelType w:val="multilevel"/>
    <w:tmpl w:val="C0561404"/>
    <w:lvl w:ilvl="0">
      <w:start w:val="1"/>
      <w:numFmt w:val="decimal"/>
      <w:lvlText w:val="%1."/>
      <w:lvlJc w:val="left"/>
      <w:pPr>
        <w:ind w:left="536" w:hanging="360"/>
      </w:pPr>
      <w:rPr>
        <w:rFonts w:hint="default"/>
      </w:rPr>
    </w:lvl>
    <w:lvl w:ilvl="1">
      <w:start w:val="2"/>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18">
    <w:nsid w:val="35083772"/>
    <w:multiLevelType w:val="hybridMultilevel"/>
    <w:tmpl w:val="8C90E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220CB3"/>
    <w:multiLevelType w:val="hybridMultilevel"/>
    <w:tmpl w:val="B7500DF4"/>
    <w:lvl w:ilvl="0" w:tplc="931C25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2021B4"/>
    <w:multiLevelType w:val="multilevel"/>
    <w:tmpl w:val="0136EB5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68E2EC6"/>
    <w:multiLevelType w:val="hybridMultilevel"/>
    <w:tmpl w:val="04F47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3767C5"/>
    <w:multiLevelType w:val="hybridMultilevel"/>
    <w:tmpl w:val="5688146E"/>
    <w:lvl w:ilvl="0" w:tplc="AFA4D88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4E6F6E"/>
    <w:multiLevelType w:val="hybridMultilevel"/>
    <w:tmpl w:val="1E8C38A4"/>
    <w:lvl w:ilvl="0" w:tplc="8BB89610">
      <w:start w:val="1"/>
      <w:numFmt w:val="russianLower"/>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4">
    <w:nsid w:val="3B2076AC"/>
    <w:multiLevelType w:val="hybridMultilevel"/>
    <w:tmpl w:val="271CD376"/>
    <w:lvl w:ilvl="0" w:tplc="AFA4D8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47656A"/>
    <w:multiLevelType w:val="multilevel"/>
    <w:tmpl w:val="9426FED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274881"/>
    <w:multiLevelType w:val="hybridMultilevel"/>
    <w:tmpl w:val="4C48B656"/>
    <w:lvl w:ilvl="0" w:tplc="5F5EFD9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D9A0E65"/>
    <w:multiLevelType w:val="hybridMultilevel"/>
    <w:tmpl w:val="CE2C1000"/>
    <w:lvl w:ilvl="0" w:tplc="AFA4D880">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8">
    <w:nsid w:val="43153EBB"/>
    <w:multiLevelType w:val="hybridMultilevel"/>
    <w:tmpl w:val="6B425F0C"/>
    <w:lvl w:ilvl="0" w:tplc="8502FE32">
      <w:start w:val="1"/>
      <w:numFmt w:val="decimal"/>
      <w:lvlText w:val="%1.1"/>
      <w:lvlJc w:val="left"/>
      <w:pPr>
        <w:ind w:left="2340" w:hanging="360"/>
      </w:pPr>
      <w:rPr>
        <w:rFonts w:hint="default"/>
      </w:rPr>
    </w:lvl>
    <w:lvl w:ilvl="1" w:tplc="EE98CDFC">
      <w:start w:val="1"/>
      <w:numFmt w:val="decimal"/>
      <w:lvlText w:val="%2.1"/>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E97F74"/>
    <w:multiLevelType w:val="multilevel"/>
    <w:tmpl w:val="C89ECF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C95401E"/>
    <w:multiLevelType w:val="multilevel"/>
    <w:tmpl w:val="F62CB6D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D726300"/>
    <w:multiLevelType w:val="multilevel"/>
    <w:tmpl w:val="A3D4A95E"/>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0DF48D8"/>
    <w:multiLevelType w:val="hybridMultilevel"/>
    <w:tmpl w:val="8E247CBC"/>
    <w:lvl w:ilvl="0" w:tplc="902093CC">
      <w:start w:val="5"/>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3">
    <w:nsid w:val="52A11F9A"/>
    <w:multiLevelType w:val="multilevel"/>
    <w:tmpl w:val="00F639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1D617F"/>
    <w:multiLevelType w:val="multilevel"/>
    <w:tmpl w:val="411895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FEF15F7"/>
    <w:multiLevelType w:val="hybridMultilevel"/>
    <w:tmpl w:val="1A626E30"/>
    <w:lvl w:ilvl="0" w:tplc="F5D8FD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57B53"/>
    <w:multiLevelType w:val="hybridMultilevel"/>
    <w:tmpl w:val="D604EBA6"/>
    <w:lvl w:ilvl="0" w:tplc="F2649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B90551"/>
    <w:multiLevelType w:val="hybridMultilevel"/>
    <w:tmpl w:val="2A36E7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FD7986"/>
    <w:multiLevelType w:val="hybridMultilevel"/>
    <w:tmpl w:val="D604EBA6"/>
    <w:lvl w:ilvl="0" w:tplc="F2649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BF74AA"/>
    <w:multiLevelType w:val="hybridMultilevel"/>
    <w:tmpl w:val="2354D802"/>
    <w:lvl w:ilvl="0" w:tplc="F5D8FD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EE6C15"/>
    <w:multiLevelType w:val="multilevel"/>
    <w:tmpl w:val="500E85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2367A9"/>
    <w:multiLevelType w:val="hybridMultilevel"/>
    <w:tmpl w:val="0BD6822A"/>
    <w:lvl w:ilvl="0" w:tplc="5BA2E7F8">
      <w:start w:val="1"/>
      <w:numFmt w:val="decimal"/>
      <w:lvlText w:val="%1.2"/>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D84FC3"/>
    <w:multiLevelType w:val="multilevel"/>
    <w:tmpl w:val="7E60A57E"/>
    <w:lvl w:ilvl="0">
      <w:start w:val="2"/>
      <w:numFmt w:val="decimal"/>
      <w:lvlText w:val="%1"/>
      <w:lvlJc w:val="left"/>
      <w:pPr>
        <w:ind w:left="360" w:hanging="360"/>
      </w:pPr>
      <w:rPr>
        <w:rFonts w:hint="default"/>
      </w:rPr>
    </w:lvl>
    <w:lvl w:ilvl="1">
      <w:start w:val="2"/>
      <w:numFmt w:val="decimal"/>
      <w:lvlText w:val="%1.%2"/>
      <w:lvlJc w:val="left"/>
      <w:pPr>
        <w:ind w:left="253" w:hanging="360"/>
      </w:pPr>
      <w:rPr>
        <w:rFonts w:hint="default"/>
      </w:rPr>
    </w:lvl>
    <w:lvl w:ilvl="2">
      <w:start w:val="1"/>
      <w:numFmt w:val="decimal"/>
      <w:lvlText w:val="%1.%2.%3"/>
      <w:lvlJc w:val="left"/>
      <w:pPr>
        <w:ind w:left="506" w:hanging="720"/>
      </w:pPr>
      <w:rPr>
        <w:rFonts w:hint="default"/>
      </w:rPr>
    </w:lvl>
    <w:lvl w:ilvl="3">
      <w:start w:val="1"/>
      <w:numFmt w:val="decimal"/>
      <w:lvlText w:val="%1.%2.%3.%4"/>
      <w:lvlJc w:val="left"/>
      <w:pPr>
        <w:ind w:left="399" w:hanging="720"/>
      </w:pPr>
      <w:rPr>
        <w:rFonts w:hint="default"/>
      </w:rPr>
    </w:lvl>
    <w:lvl w:ilvl="4">
      <w:start w:val="1"/>
      <w:numFmt w:val="decimal"/>
      <w:lvlText w:val="%1.%2.%3.%4.%5"/>
      <w:lvlJc w:val="left"/>
      <w:pPr>
        <w:ind w:left="652" w:hanging="1080"/>
      </w:pPr>
      <w:rPr>
        <w:rFonts w:hint="default"/>
      </w:rPr>
    </w:lvl>
    <w:lvl w:ilvl="5">
      <w:start w:val="1"/>
      <w:numFmt w:val="decimal"/>
      <w:lvlText w:val="%1.%2.%3.%4.%5.%6"/>
      <w:lvlJc w:val="left"/>
      <w:pPr>
        <w:ind w:left="545" w:hanging="1080"/>
      </w:pPr>
      <w:rPr>
        <w:rFonts w:hint="default"/>
      </w:rPr>
    </w:lvl>
    <w:lvl w:ilvl="6">
      <w:start w:val="1"/>
      <w:numFmt w:val="decimal"/>
      <w:lvlText w:val="%1.%2.%3.%4.%5.%6.%7"/>
      <w:lvlJc w:val="left"/>
      <w:pPr>
        <w:ind w:left="798" w:hanging="1440"/>
      </w:pPr>
      <w:rPr>
        <w:rFonts w:hint="default"/>
      </w:rPr>
    </w:lvl>
    <w:lvl w:ilvl="7">
      <w:start w:val="1"/>
      <w:numFmt w:val="decimal"/>
      <w:lvlText w:val="%1.%2.%3.%4.%5.%6.%7.%8"/>
      <w:lvlJc w:val="left"/>
      <w:pPr>
        <w:ind w:left="691" w:hanging="1440"/>
      </w:pPr>
      <w:rPr>
        <w:rFonts w:hint="default"/>
      </w:rPr>
    </w:lvl>
    <w:lvl w:ilvl="8">
      <w:start w:val="1"/>
      <w:numFmt w:val="decimal"/>
      <w:lvlText w:val="%1.%2.%3.%4.%5.%6.%7.%8.%9"/>
      <w:lvlJc w:val="left"/>
      <w:pPr>
        <w:ind w:left="944" w:hanging="1800"/>
      </w:pPr>
      <w:rPr>
        <w:rFonts w:hint="default"/>
      </w:rPr>
    </w:lvl>
  </w:abstractNum>
  <w:abstractNum w:abstractNumId="43">
    <w:nsid w:val="796E4916"/>
    <w:multiLevelType w:val="hybridMultilevel"/>
    <w:tmpl w:val="0512C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D469E9"/>
    <w:multiLevelType w:val="hybridMultilevel"/>
    <w:tmpl w:val="B7EC87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4"/>
  </w:num>
  <w:num w:numId="3">
    <w:abstractNumId w:val="17"/>
  </w:num>
  <w:num w:numId="4">
    <w:abstractNumId w:val="27"/>
  </w:num>
  <w:num w:numId="5">
    <w:abstractNumId w:val="42"/>
  </w:num>
  <w:num w:numId="6">
    <w:abstractNumId w:val="0"/>
  </w:num>
  <w:num w:numId="7">
    <w:abstractNumId w:val="28"/>
  </w:num>
  <w:num w:numId="8">
    <w:abstractNumId w:val="41"/>
  </w:num>
  <w:num w:numId="9">
    <w:abstractNumId w:val="10"/>
  </w:num>
  <w:num w:numId="10">
    <w:abstractNumId w:val="40"/>
  </w:num>
  <w:num w:numId="11">
    <w:abstractNumId w:val="14"/>
  </w:num>
  <w:num w:numId="12">
    <w:abstractNumId w:val="26"/>
  </w:num>
  <w:num w:numId="13">
    <w:abstractNumId w:val="32"/>
  </w:num>
  <w:num w:numId="14">
    <w:abstractNumId w:val="35"/>
  </w:num>
  <w:num w:numId="15">
    <w:abstractNumId w:val="15"/>
  </w:num>
  <w:num w:numId="16">
    <w:abstractNumId w:val="20"/>
  </w:num>
  <w:num w:numId="17">
    <w:abstractNumId w:val="13"/>
  </w:num>
  <w:num w:numId="18">
    <w:abstractNumId w:val="39"/>
  </w:num>
  <w:num w:numId="19">
    <w:abstractNumId w:val="44"/>
  </w:num>
  <w:num w:numId="20">
    <w:abstractNumId w:val="6"/>
  </w:num>
  <w:num w:numId="21">
    <w:abstractNumId w:val="19"/>
  </w:num>
  <w:num w:numId="22">
    <w:abstractNumId w:val="29"/>
  </w:num>
  <w:num w:numId="23">
    <w:abstractNumId w:val="21"/>
  </w:num>
  <w:num w:numId="24">
    <w:abstractNumId w:val="5"/>
  </w:num>
  <w:num w:numId="25">
    <w:abstractNumId w:val="36"/>
  </w:num>
  <w:num w:numId="26">
    <w:abstractNumId w:val="25"/>
  </w:num>
  <w:num w:numId="27">
    <w:abstractNumId w:val="2"/>
  </w:num>
  <w:num w:numId="28">
    <w:abstractNumId w:val="7"/>
  </w:num>
  <w:num w:numId="29">
    <w:abstractNumId w:val="38"/>
  </w:num>
  <w:num w:numId="30">
    <w:abstractNumId w:val="12"/>
  </w:num>
  <w:num w:numId="31">
    <w:abstractNumId w:val="37"/>
  </w:num>
  <w:num w:numId="32">
    <w:abstractNumId w:val="18"/>
  </w:num>
  <w:num w:numId="33">
    <w:abstractNumId w:val="1"/>
  </w:num>
  <w:num w:numId="34">
    <w:abstractNumId w:val="8"/>
  </w:num>
  <w:num w:numId="35">
    <w:abstractNumId w:val="30"/>
  </w:num>
  <w:num w:numId="36">
    <w:abstractNumId w:val="33"/>
  </w:num>
  <w:num w:numId="37">
    <w:abstractNumId w:val="4"/>
  </w:num>
  <w:num w:numId="38">
    <w:abstractNumId w:val="34"/>
  </w:num>
  <w:num w:numId="39">
    <w:abstractNumId w:val="3"/>
  </w:num>
  <w:num w:numId="40">
    <w:abstractNumId w:val="31"/>
  </w:num>
  <w:num w:numId="41">
    <w:abstractNumId w:val="9"/>
  </w:num>
  <w:num w:numId="42">
    <w:abstractNumId w:val="43"/>
  </w:num>
  <w:num w:numId="43">
    <w:abstractNumId w:val="11"/>
  </w:num>
  <w:num w:numId="44">
    <w:abstractNumId w:val="1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D4"/>
    <w:rsid w:val="00007EAF"/>
    <w:rsid w:val="00013998"/>
    <w:rsid w:val="00016B07"/>
    <w:rsid w:val="00016E0B"/>
    <w:rsid w:val="00016EC7"/>
    <w:rsid w:val="00027B78"/>
    <w:rsid w:val="00031BDA"/>
    <w:rsid w:val="00032D23"/>
    <w:rsid w:val="000349B2"/>
    <w:rsid w:val="00042654"/>
    <w:rsid w:val="00042AEB"/>
    <w:rsid w:val="00045E99"/>
    <w:rsid w:val="0005252F"/>
    <w:rsid w:val="00054CBF"/>
    <w:rsid w:val="00057F1C"/>
    <w:rsid w:val="00061D22"/>
    <w:rsid w:val="0006483B"/>
    <w:rsid w:val="000652B2"/>
    <w:rsid w:val="00075264"/>
    <w:rsid w:val="00085015"/>
    <w:rsid w:val="00096DCF"/>
    <w:rsid w:val="000A057F"/>
    <w:rsid w:val="000A24A6"/>
    <w:rsid w:val="000B7AC1"/>
    <w:rsid w:val="000C55D3"/>
    <w:rsid w:val="000C5EB6"/>
    <w:rsid w:val="000C6994"/>
    <w:rsid w:val="000C6DD4"/>
    <w:rsid w:val="000D3222"/>
    <w:rsid w:val="000D53A4"/>
    <w:rsid w:val="000D6EE2"/>
    <w:rsid w:val="000E42EE"/>
    <w:rsid w:val="000E70C2"/>
    <w:rsid w:val="000F0D96"/>
    <w:rsid w:val="000F3F55"/>
    <w:rsid w:val="000F71E3"/>
    <w:rsid w:val="000F78CB"/>
    <w:rsid w:val="000F7C25"/>
    <w:rsid w:val="00102A1E"/>
    <w:rsid w:val="00110AF4"/>
    <w:rsid w:val="001151CC"/>
    <w:rsid w:val="0011550F"/>
    <w:rsid w:val="0012041F"/>
    <w:rsid w:val="0012052C"/>
    <w:rsid w:val="00122081"/>
    <w:rsid w:val="00125C6A"/>
    <w:rsid w:val="00141716"/>
    <w:rsid w:val="0014172A"/>
    <w:rsid w:val="00147BB4"/>
    <w:rsid w:val="00151AC5"/>
    <w:rsid w:val="001600D1"/>
    <w:rsid w:val="00160872"/>
    <w:rsid w:val="001623B6"/>
    <w:rsid w:val="001665FF"/>
    <w:rsid w:val="001739CE"/>
    <w:rsid w:val="00173A82"/>
    <w:rsid w:val="00177070"/>
    <w:rsid w:val="001774F8"/>
    <w:rsid w:val="001802BD"/>
    <w:rsid w:val="00181B59"/>
    <w:rsid w:val="00182B3D"/>
    <w:rsid w:val="00187915"/>
    <w:rsid w:val="00187C53"/>
    <w:rsid w:val="00191A90"/>
    <w:rsid w:val="00197868"/>
    <w:rsid w:val="001A2AD9"/>
    <w:rsid w:val="001A2CE4"/>
    <w:rsid w:val="001A61AD"/>
    <w:rsid w:val="001B1086"/>
    <w:rsid w:val="001C45E9"/>
    <w:rsid w:val="001C6EDF"/>
    <w:rsid w:val="001D77EF"/>
    <w:rsid w:val="001E3A58"/>
    <w:rsid w:val="001F2625"/>
    <w:rsid w:val="001F346C"/>
    <w:rsid w:val="001F48DD"/>
    <w:rsid w:val="00200CDD"/>
    <w:rsid w:val="00211A3B"/>
    <w:rsid w:val="00212721"/>
    <w:rsid w:val="00221706"/>
    <w:rsid w:val="002221FC"/>
    <w:rsid w:val="00234CAD"/>
    <w:rsid w:val="00235FCB"/>
    <w:rsid w:val="002436DF"/>
    <w:rsid w:val="00246789"/>
    <w:rsid w:val="00253D09"/>
    <w:rsid w:val="00257DCA"/>
    <w:rsid w:val="00262CB9"/>
    <w:rsid w:val="0026494D"/>
    <w:rsid w:val="002725C8"/>
    <w:rsid w:val="0027324A"/>
    <w:rsid w:val="00276E47"/>
    <w:rsid w:val="002823CF"/>
    <w:rsid w:val="0028294B"/>
    <w:rsid w:val="0029464C"/>
    <w:rsid w:val="00296D0F"/>
    <w:rsid w:val="00297209"/>
    <w:rsid w:val="002A4FD3"/>
    <w:rsid w:val="002B181E"/>
    <w:rsid w:val="002B6463"/>
    <w:rsid w:val="002B704F"/>
    <w:rsid w:val="002C2CD9"/>
    <w:rsid w:val="002C4A00"/>
    <w:rsid w:val="002C4A3C"/>
    <w:rsid w:val="002D776E"/>
    <w:rsid w:val="002E0B14"/>
    <w:rsid w:val="002E1944"/>
    <w:rsid w:val="002F09E9"/>
    <w:rsid w:val="00302449"/>
    <w:rsid w:val="00302DE6"/>
    <w:rsid w:val="00304C14"/>
    <w:rsid w:val="003051E0"/>
    <w:rsid w:val="00305F60"/>
    <w:rsid w:val="00307742"/>
    <w:rsid w:val="0031268E"/>
    <w:rsid w:val="00314A4B"/>
    <w:rsid w:val="003250B2"/>
    <w:rsid w:val="00327F49"/>
    <w:rsid w:val="00331524"/>
    <w:rsid w:val="00332851"/>
    <w:rsid w:val="0033312D"/>
    <w:rsid w:val="00333B41"/>
    <w:rsid w:val="00333B4A"/>
    <w:rsid w:val="00335184"/>
    <w:rsid w:val="0033605B"/>
    <w:rsid w:val="0033734E"/>
    <w:rsid w:val="003375E5"/>
    <w:rsid w:val="00345590"/>
    <w:rsid w:val="00345CA9"/>
    <w:rsid w:val="00350912"/>
    <w:rsid w:val="00351ED0"/>
    <w:rsid w:val="0035556C"/>
    <w:rsid w:val="00362355"/>
    <w:rsid w:val="0036450B"/>
    <w:rsid w:val="003709D4"/>
    <w:rsid w:val="00372CB7"/>
    <w:rsid w:val="00376B46"/>
    <w:rsid w:val="00386E18"/>
    <w:rsid w:val="00390093"/>
    <w:rsid w:val="0039450A"/>
    <w:rsid w:val="003A6C8F"/>
    <w:rsid w:val="003B09A7"/>
    <w:rsid w:val="003B628A"/>
    <w:rsid w:val="003C0E25"/>
    <w:rsid w:val="003C3640"/>
    <w:rsid w:val="003C5965"/>
    <w:rsid w:val="003D1782"/>
    <w:rsid w:val="003D4483"/>
    <w:rsid w:val="003E200C"/>
    <w:rsid w:val="003E3E22"/>
    <w:rsid w:val="003F0AFF"/>
    <w:rsid w:val="003F1C6E"/>
    <w:rsid w:val="003F2697"/>
    <w:rsid w:val="003F6720"/>
    <w:rsid w:val="00401CF0"/>
    <w:rsid w:val="00401D78"/>
    <w:rsid w:val="0040452E"/>
    <w:rsid w:val="0040645E"/>
    <w:rsid w:val="00417369"/>
    <w:rsid w:val="00423315"/>
    <w:rsid w:val="004340C3"/>
    <w:rsid w:val="004356C9"/>
    <w:rsid w:val="00437DED"/>
    <w:rsid w:val="004416E1"/>
    <w:rsid w:val="00443844"/>
    <w:rsid w:val="00443B0B"/>
    <w:rsid w:val="0044436C"/>
    <w:rsid w:val="004443B2"/>
    <w:rsid w:val="00444CFC"/>
    <w:rsid w:val="00446CD6"/>
    <w:rsid w:val="004541B6"/>
    <w:rsid w:val="0045445F"/>
    <w:rsid w:val="00455121"/>
    <w:rsid w:val="00460893"/>
    <w:rsid w:val="00461F46"/>
    <w:rsid w:val="0046256F"/>
    <w:rsid w:val="004629C9"/>
    <w:rsid w:val="00470266"/>
    <w:rsid w:val="0047368D"/>
    <w:rsid w:val="00474A03"/>
    <w:rsid w:val="00481181"/>
    <w:rsid w:val="004832E0"/>
    <w:rsid w:val="00485A06"/>
    <w:rsid w:val="00485F43"/>
    <w:rsid w:val="00496644"/>
    <w:rsid w:val="004975B4"/>
    <w:rsid w:val="00497AF9"/>
    <w:rsid w:val="004A2056"/>
    <w:rsid w:val="004A2373"/>
    <w:rsid w:val="004B1C7D"/>
    <w:rsid w:val="004C09BD"/>
    <w:rsid w:val="004E0A17"/>
    <w:rsid w:val="004E1B80"/>
    <w:rsid w:val="004E3F24"/>
    <w:rsid w:val="004E7FF1"/>
    <w:rsid w:val="005156CD"/>
    <w:rsid w:val="00521045"/>
    <w:rsid w:val="005238A3"/>
    <w:rsid w:val="005269D8"/>
    <w:rsid w:val="00533E05"/>
    <w:rsid w:val="005354E7"/>
    <w:rsid w:val="00535A56"/>
    <w:rsid w:val="005367AF"/>
    <w:rsid w:val="005453BB"/>
    <w:rsid w:val="005456FD"/>
    <w:rsid w:val="00553D2E"/>
    <w:rsid w:val="00555852"/>
    <w:rsid w:val="005649E8"/>
    <w:rsid w:val="005702B8"/>
    <w:rsid w:val="00571ED6"/>
    <w:rsid w:val="005736AA"/>
    <w:rsid w:val="005842DD"/>
    <w:rsid w:val="00586C2B"/>
    <w:rsid w:val="00596E54"/>
    <w:rsid w:val="005A0FE4"/>
    <w:rsid w:val="005A1491"/>
    <w:rsid w:val="005A4F49"/>
    <w:rsid w:val="005B4861"/>
    <w:rsid w:val="005B6AE9"/>
    <w:rsid w:val="005B7469"/>
    <w:rsid w:val="005C0D1B"/>
    <w:rsid w:val="005D17C9"/>
    <w:rsid w:val="005D3284"/>
    <w:rsid w:val="005D34D4"/>
    <w:rsid w:val="005E2C7D"/>
    <w:rsid w:val="005E311D"/>
    <w:rsid w:val="005E51AE"/>
    <w:rsid w:val="005F44DB"/>
    <w:rsid w:val="005F5CF6"/>
    <w:rsid w:val="00600BB0"/>
    <w:rsid w:val="0060329A"/>
    <w:rsid w:val="00604806"/>
    <w:rsid w:val="0060553B"/>
    <w:rsid w:val="00610B36"/>
    <w:rsid w:val="0061525D"/>
    <w:rsid w:val="006174A8"/>
    <w:rsid w:val="006205E4"/>
    <w:rsid w:val="00622519"/>
    <w:rsid w:val="00627EB1"/>
    <w:rsid w:val="00632E7A"/>
    <w:rsid w:val="00636E76"/>
    <w:rsid w:val="00642E50"/>
    <w:rsid w:val="006456FD"/>
    <w:rsid w:val="006475F2"/>
    <w:rsid w:val="00652E92"/>
    <w:rsid w:val="00656586"/>
    <w:rsid w:val="006608AA"/>
    <w:rsid w:val="00660C0C"/>
    <w:rsid w:val="00667150"/>
    <w:rsid w:val="00670051"/>
    <w:rsid w:val="00675CB8"/>
    <w:rsid w:val="0067613A"/>
    <w:rsid w:val="00676D13"/>
    <w:rsid w:val="00676F87"/>
    <w:rsid w:val="00680CBF"/>
    <w:rsid w:val="006844C7"/>
    <w:rsid w:val="0068681D"/>
    <w:rsid w:val="006900B4"/>
    <w:rsid w:val="00691D30"/>
    <w:rsid w:val="00696649"/>
    <w:rsid w:val="0069681A"/>
    <w:rsid w:val="006C3268"/>
    <w:rsid w:val="006C5AF6"/>
    <w:rsid w:val="006C734B"/>
    <w:rsid w:val="006D0583"/>
    <w:rsid w:val="006D7A83"/>
    <w:rsid w:val="006E0D5C"/>
    <w:rsid w:val="006F5414"/>
    <w:rsid w:val="00700998"/>
    <w:rsid w:val="00700AC8"/>
    <w:rsid w:val="00700B8A"/>
    <w:rsid w:val="007023CA"/>
    <w:rsid w:val="007049DD"/>
    <w:rsid w:val="00711437"/>
    <w:rsid w:val="00714005"/>
    <w:rsid w:val="007151CB"/>
    <w:rsid w:val="00720E25"/>
    <w:rsid w:val="00730877"/>
    <w:rsid w:val="00736959"/>
    <w:rsid w:val="007423F6"/>
    <w:rsid w:val="00744D22"/>
    <w:rsid w:val="00746E5C"/>
    <w:rsid w:val="00753956"/>
    <w:rsid w:val="00756BB1"/>
    <w:rsid w:val="00761D8B"/>
    <w:rsid w:val="00762601"/>
    <w:rsid w:val="00762EF3"/>
    <w:rsid w:val="00766B49"/>
    <w:rsid w:val="00774B41"/>
    <w:rsid w:val="007832F0"/>
    <w:rsid w:val="007839A1"/>
    <w:rsid w:val="00784BEB"/>
    <w:rsid w:val="00785F75"/>
    <w:rsid w:val="007A4D06"/>
    <w:rsid w:val="007A5D87"/>
    <w:rsid w:val="007A5E9A"/>
    <w:rsid w:val="007A7F9E"/>
    <w:rsid w:val="007B16BB"/>
    <w:rsid w:val="007D193F"/>
    <w:rsid w:val="007E1D4A"/>
    <w:rsid w:val="007E2174"/>
    <w:rsid w:val="007E2BED"/>
    <w:rsid w:val="007E5151"/>
    <w:rsid w:val="007F06CE"/>
    <w:rsid w:val="007F1B97"/>
    <w:rsid w:val="007F44AF"/>
    <w:rsid w:val="007F5525"/>
    <w:rsid w:val="00801FE7"/>
    <w:rsid w:val="00810D36"/>
    <w:rsid w:val="00815563"/>
    <w:rsid w:val="00815A37"/>
    <w:rsid w:val="0082687D"/>
    <w:rsid w:val="0083568A"/>
    <w:rsid w:val="0083568C"/>
    <w:rsid w:val="00836BE6"/>
    <w:rsid w:val="00841796"/>
    <w:rsid w:val="00843A0E"/>
    <w:rsid w:val="00853075"/>
    <w:rsid w:val="0086384C"/>
    <w:rsid w:val="0086396C"/>
    <w:rsid w:val="00865C28"/>
    <w:rsid w:val="00871832"/>
    <w:rsid w:val="008718FF"/>
    <w:rsid w:val="00871C24"/>
    <w:rsid w:val="008751FB"/>
    <w:rsid w:val="008759E4"/>
    <w:rsid w:val="00875CFF"/>
    <w:rsid w:val="00877EBF"/>
    <w:rsid w:val="00890716"/>
    <w:rsid w:val="0089307D"/>
    <w:rsid w:val="008A125A"/>
    <w:rsid w:val="008B2760"/>
    <w:rsid w:val="008B5CBB"/>
    <w:rsid w:val="008C07E1"/>
    <w:rsid w:val="008C6AAC"/>
    <w:rsid w:val="008C76DA"/>
    <w:rsid w:val="008D118D"/>
    <w:rsid w:val="008D17E0"/>
    <w:rsid w:val="008F764D"/>
    <w:rsid w:val="00900122"/>
    <w:rsid w:val="00900F36"/>
    <w:rsid w:val="00902A9C"/>
    <w:rsid w:val="00905255"/>
    <w:rsid w:val="0091173A"/>
    <w:rsid w:val="00912370"/>
    <w:rsid w:val="00913445"/>
    <w:rsid w:val="00916028"/>
    <w:rsid w:val="00916061"/>
    <w:rsid w:val="0092244A"/>
    <w:rsid w:val="00927EDE"/>
    <w:rsid w:val="0093699F"/>
    <w:rsid w:val="00937AEE"/>
    <w:rsid w:val="00940A5D"/>
    <w:rsid w:val="00941A56"/>
    <w:rsid w:val="00942C87"/>
    <w:rsid w:val="009435B9"/>
    <w:rsid w:val="0094696C"/>
    <w:rsid w:val="009566C2"/>
    <w:rsid w:val="009625F5"/>
    <w:rsid w:val="009711D6"/>
    <w:rsid w:val="009777B2"/>
    <w:rsid w:val="00982DF6"/>
    <w:rsid w:val="00990BB7"/>
    <w:rsid w:val="009931BE"/>
    <w:rsid w:val="00994A6A"/>
    <w:rsid w:val="0099529D"/>
    <w:rsid w:val="0099532F"/>
    <w:rsid w:val="009A0508"/>
    <w:rsid w:val="009A457C"/>
    <w:rsid w:val="009A512B"/>
    <w:rsid w:val="009C2DB9"/>
    <w:rsid w:val="009C79B1"/>
    <w:rsid w:val="009D26A8"/>
    <w:rsid w:val="00A035C0"/>
    <w:rsid w:val="00A06123"/>
    <w:rsid w:val="00A10953"/>
    <w:rsid w:val="00A16743"/>
    <w:rsid w:val="00A26418"/>
    <w:rsid w:val="00A3227B"/>
    <w:rsid w:val="00A327D3"/>
    <w:rsid w:val="00A32D10"/>
    <w:rsid w:val="00A33DEF"/>
    <w:rsid w:val="00A34938"/>
    <w:rsid w:val="00A35964"/>
    <w:rsid w:val="00A434DA"/>
    <w:rsid w:val="00A53411"/>
    <w:rsid w:val="00A66983"/>
    <w:rsid w:val="00A66F30"/>
    <w:rsid w:val="00A6761F"/>
    <w:rsid w:val="00A820D9"/>
    <w:rsid w:val="00A822A5"/>
    <w:rsid w:val="00A941DF"/>
    <w:rsid w:val="00AA3870"/>
    <w:rsid w:val="00AB1D29"/>
    <w:rsid w:val="00AB4517"/>
    <w:rsid w:val="00AC15C6"/>
    <w:rsid w:val="00AC5994"/>
    <w:rsid w:val="00AC71A7"/>
    <w:rsid w:val="00AC739A"/>
    <w:rsid w:val="00AD68AF"/>
    <w:rsid w:val="00AE00C8"/>
    <w:rsid w:val="00AE0834"/>
    <w:rsid w:val="00AE28D2"/>
    <w:rsid w:val="00AE2909"/>
    <w:rsid w:val="00AE4B11"/>
    <w:rsid w:val="00AF15CF"/>
    <w:rsid w:val="00AF5F97"/>
    <w:rsid w:val="00B0224B"/>
    <w:rsid w:val="00B02759"/>
    <w:rsid w:val="00B04DEA"/>
    <w:rsid w:val="00B13BB4"/>
    <w:rsid w:val="00B14A04"/>
    <w:rsid w:val="00B22E1E"/>
    <w:rsid w:val="00B276F2"/>
    <w:rsid w:val="00B35950"/>
    <w:rsid w:val="00B42E1A"/>
    <w:rsid w:val="00B42EA5"/>
    <w:rsid w:val="00B5034E"/>
    <w:rsid w:val="00B560BB"/>
    <w:rsid w:val="00B57EB9"/>
    <w:rsid w:val="00B60312"/>
    <w:rsid w:val="00B621D5"/>
    <w:rsid w:val="00B6628C"/>
    <w:rsid w:val="00B7361D"/>
    <w:rsid w:val="00B741A0"/>
    <w:rsid w:val="00B74ED7"/>
    <w:rsid w:val="00B80853"/>
    <w:rsid w:val="00B81FE0"/>
    <w:rsid w:val="00B8221E"/>
    <w:rsid w:val="00B8556E"/>
    <w:rsid w:val="00B86450"/>
    <w:rsid w:val="00B92334"/>
    <w:rsid w:val="00B92B43"/>
    <w:rsid w:val="00B95595"/>
    <w:rsid w:val="00BA52EF"/>
    <w:rsid w:val="00BA6B97"/>
    <w:rsid w:val="00BB4F7A"/>
    <w:rsid w:val="00BB6E39"/>
    <w:rsid w:val="00BC08AE"/>
    <w:rsid w:val="00BC2762"/>
    <w:rsid w:val="00BC37B8"/>
    <w:rsid w:val="00BC53EB"/>
    <w:rsid w:val="00BC5479"/>
    <w:rsid w:val="00BC6986"/>
    <w:rsid w:val="00BD12A4"/>
    <w:rsid w:val="00BD463D"/>
    <w:rsid w:val="00BD4FBE"/>
    <w:rsid w:val="00BD6B23"/>
    <w:rsid w:val="00BD7677"/>
    <w:rsid w:val="00BE3E47"/>
    <w:rsid w:val="00BE5DC8"/>
    <w:rsid w:val="00BE691D"/>
    <w:rsid w:val="00BE6DDB"/>
    <w:rsid w:val="00BF2B4C"/>
    <w:rsid w:val="00BF4ACF"/>
    <w:rsid w:val="00C01BD5"/>
    <w:rsid w:val="00C03F7B"/>
    <w:rsid w:val="00C05D43"/>
    <w:rsid w:val="00C07215"/>
    <w:rsid w:val="00C0739F"/>
    <w:rsid w:val="00C110E3"/>
    <w:rsid w:val="00C1231E"/>
    <w:rsid w:val="00C12D5A"/>
    <w:rsid w:val="00C224B0"/>
    <w:rsid w:val="00C22F83"/>
    <w:rsid w:val="00C23424"/>
    <w:rsid w:val="00C23C32"/>
    <w:rsid w:val="00C25737"/>
    <w:rsid w:val="00C27301"/>
    <w:rsid w:val="00C31CD4"/>
    <w:rsid w:val="00C33D3A"/>
    <w:rsid w:val="00C4276D"/>
    <w:rsid w:val="00C42CF8"/>
    <w:rsid w:val="00C43E56"/>
    <w:rsid w:val="00C4430D"/>
    <w:rsid w:val="00C44D6A"/>
    <w:rsid w:val="00C46DF5"/>
    <w:rsid w:val="00C47EE9"/>
    <w:rsid w:val="00C55B38"/>
    <w:rsid w:val="00C6172F"/>
    <w:rsid w:val="00C64446"/>
    <w:rsid w:val="00C6532C"/>
    <w:rsid w:val="00C65540"/>
    <w:rsid w:val="00C657C7"/>
    <w:rsid w:val="00C71249"/>
    <w:rsid w:val="00C721E6"/>
    <w:rsid w:val="00C72B7A"/>
    <w:rsid w:val="00C76E83"/>
    <w:rsid w:val="00C91D3B"/>
    <w:rsid w:val="00CA004C"/>
    <w:rsid w:val="00CA3CF4"/>
    <w:rsid w:val="00CA665E"/>
    <w:rsid w:val="00CB06D4"/>
    <w:rsid w:val="00CB1215"/>
    <w:rsid w:val="00CB575D"/>
    <w:rsid w:val="00CB678E"/>
    <w:rsid w:val="00CC02EF"/>
    <w:rsid w:val="00CC251B"/>
    <w:rsid w:val="00CD4C75"/>
    <w:rsid w:val="00CD4CE0"/>
    <w:rsid w:val="00CD5A4C"/>
    <w:rsid w:val="00CE0621"/>
    <w:rsid w:val="00CE2335"/>
    <w:rsid w:val="00CE2924"/>
    <w:rsid w:val="00CE29F4"/>
    <w:rsid w:val="00CE36BF"/>
    <w:rsid w:val="00D07546"/>
    <w:rsid w:val="00D11A39"/>
    <w:rsid w:val="00D157B3"/>
    <w:rsid w:val="00D16B3A"/>
    <w:rsid w:val="00D22222"/>
    <w:rsid w:val="00D32477"/>
    <w:rsid w:val="00D50D28"/>
    <w:rsid w:val="00D51440"/>
    <w:rsid w:val="00D51960"/>
    <w:rsid w:val="00D529B5"/>
    <w:rsid w:val="00D546A5"/>
    <w:rsid w:val="00D546C6"/>
    <w:rsid w:val="00D60C95"/>
    <w:rsid w:val="00D6125F"/>
    <w:rsid w:val="00D61433"/>
    <w:rsid w:val="00D668E5"/>
    <w:rsid w:val="00D71884"/>
    <w:rsid w:val="00D74C4D"/>
    <w:rsid w:val="00D75C82"/>
    <w:rsid w:val="00D76FC2"/>
    <w:rsid w:val="00D7743A"/>
    <w:rsid w:val="00D91445"/>
    <w:rsid w:val="00D95392"/>
    <w:rsid w:val="00D97F37"/>
    <w:rsid w:val="00D97FA4"/>
    <w:rsid w:val="00DA14B0"/>
    <w:rsid w:val="00DA31F6"/>
    <w:rsid w:val="00DA4405"/>
    <w:rsid w:val="00DA70B4"/>
    <w:rsid w:val="00DB4C82"/>
    <w:rsid w:val="00DC79A4"/>
    <w:rsid w:val="00DC7A85"/>
    <w:rsid w:val="00DE16E2"/>
    <w:rsid w:val="00DE21F4"/>
    <w:rsid w:val="00DE44F0"/>
    <w:rsid w:val="00DE5E30"/>
    <w:rsid w:val="00DF339F"/>
    <w:rsid w:val="00DF591C"/>
    <w:rsid w:val="00E00132"/>
    <w:rsid w:val="00E06A25"/>
    <w:rsid w:val="00E12C5B"/>
    <w:rsid w:val="00E1557E"/>
    <w:rsid w:val="00E2375B"/>
    <w:rsid w:val="00E239BE"/>
    <w:rsid w:val="00E24E2E"/>
    <w:rsid w:val="00E2666E"/>
    <w:rsid w:val="00E30D70"/>
    <w:rsid w:val="00E3793D"/>
    <w:rsid w:val="00E42C1A"/>
    <w:rsid w:val="00E434CE"/>
    <w:rsid w:val="00E438B8"/>
    <w:rsid w:val="00E43F11"/>
    <w:rsid w:val="00E455F7"/>
    <w:rsid w:val="00E47F0F"/>
    <w:rsid w:val="00E538CC"/>
    <w:rsid w:val="00E54161"/>
    <w:rsid w:val="00E628A8"/>
    <w:rsid w:val="00E646B6"/>
    <w:rsid w:val="00E66519"/>
    <w:rsid w:val="00E70340"/>
    <w:rsid w:val="00E72A08"/>
    <w:rsid w:val="00E8032C"/>
    <w:rsid w:val="00E82F95"/>
    <w:rsid w:val="00E85D86"/>
    <w:rsid w:val="00EA19EF"/>
    <w:rsid w:val="00EA69B4"/>
    <w:rsid w:val="00EB375A"/>
    <w:rsid w:val="00EB3F88"/>
    <w:rsid w:val="00EB61EA"/>
    <w:rsid w:val="00EC1204"/>
    <w:rsid w:val="00EC39D9"/>
    <w:rsid w:val="00EC66F3"/>
    <w:rsid w:val="00ED148D"/>
    <w:rsid w:val="00ED57ED"/>
    <w:rsid w:val="00EE02DD"/>
    <w:rsid w:val="00EE2FF2"/>
    <w:rsid w:val="00EE510D"/>
    <w:rsid w:val="00EF0A94"/>
    <w:rsid w:val="00EF5DF9"/>
    <w:rsid w:val="00EF6BEF"/>
    <w:rsid w:val="00F10763"/>
    <w:rsid w:val="00F1510D"/>
    <w:rsid w:val="00F168C3"/>
    <w:rsid w:val="00F21F61"/>
    <w:rsid w:val="00F2583A"/>
    <w:rsid w:val="00F26FAB"/>
    <w:rsid w:val="00F328D1"/>
    <w:rsid w:val="00F362B9"/>
    <w:rsid w:val="00F37D10"/>
    <w:rsid w:val="00F40D8F"/>
    <w:rsid w:val="00F5023D"/>
    <w:rsid w:val="00F52278"/>
    <w:rsid w:val="00F55E8E"/>
    <w:rsid w:val="00F635A8"/>
    <w:rsid w:val="00F63C21"/>
    <w:rsid w:val="00F7242C"/>
    <w:rsid w:val="00F739E0"/>
    <w:rsid w:val="00F81A17"/>
    <w:rsid w:val="00F82F0A"/>
    <w:rsid w:val="00F85762"/>
    <w:rsid w:val="00F86BCB"/>
    <w:rsid w:val="00F91B9B"/>
    <w:rsid w:val="00F92228"/>
    <w:rsid w:val="00F92C5B"/>
    <w:rsid w:val="00F95299"/>
    <w:rsid w:val="00F96094"/>
    <w:rsid w:val="00F9749E"/>
    <w:rsid w:val="00FA7CDE"/>
    <w:rsid w:val="00FB161D"/>
    <w:rsid w:val="00FD3AF8"/>
    <w:rsid w:val="00FD76A8"/>
    <w:rsid w:val="00FE0EC5"/>
    <w:rsid w:val="00FE18C5"/>
    <w:rsid w:val="00FE7C98"/>
    <w:rsid w:val="00FF1986"/>
    <w:rsid w:val="00FF1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D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CB0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6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6D4"/>
    <w:rPr>
      <w:rFonts w:asciiTheme="majorHAnsi" w:eastAsiaTheme="majorEastAsia" w:hAnsiTheme="majorHAnsi" w:cstheme="majorBidi"/>
      <w:b/>
      <w:bCs/>
      <w:color w:val="365F91" w:themeColor="accent1" w:themeShade="BF"/>
      <w:sz w:val="28"/>
      <w:szCs w:val="28"/>
      <w:lang w:val="ru-RU" w:eastAsia="ru-RU"/>
    </w:rPr>
  </w:style>
  <w:style w:type="character" w:customStyle="1" w:styleId="Heading2Char">
    <w:name w:val="Heading 2 Char"/>
    <w:basedOn w:val="DefaultParagraphFont"/>
    <w:link w:val="Heading2"/>
    <w:uiPriority w:val="9"/>
    <w:rsid w:val="00CB06D4"/>
    <w:rPr>
      <w:rFonts w:asciiTheme="majorHAnsi" w:eastAsiaTheme="majorEastAsia" w:hAnsiTheme="majorHAnsi" w:cstheme="majorBidi"/>
      <w:b/>
      <w:bCs/>
      <w:color w:val="4F81BD" w:themeColor="accent1"/>
      <w:sz w:val="26"/>
      <w:szCs w:val="26"/>
      <w:lang w:val="ru-RU" w:eastAsia="ru-RU"/>
    </w:rPr>
  </w:style>
  <w:style w:type="character" w:customStyle="1" w:styleId="shorttext">
    <w:name w:val="short_text"/>
    <w:basedOn w:val="DefaultParagraphFont"/>
    <w:rsid w:val="00CB06D4"/>
  </w:style>
  <w:style w:type="character" w:customStyle="1" w:styleId="hps">
    <w:name w:val="hps"/>
    <w:basedOn w:val="DefaultParagraphFont"/>
    <w:rsid w:val="00CB06D4"/>
  </w:style>
  <w:style w:type="character" w:customStyle="1" w:styleId="hpsatn">
    <w:name w:val="hps atn"/>
    <w:basedOn w:val="DefaultParagraphFont"/>
    <w:rsid w:val="00CB06D4"/>
  </w:style>
  <w:style w:type="paragraph" w:styleId="Footer">
    <w:name w:val="footer"/>
    <w:basedOn w:val="Normal"/>
    <w:link w:val="FooterChar"/>
    <w:rsid w:val="00CB06D4"/>
    <w:pPr>
      <w:tabs>
        <w:tab w:val="center" w:pos="4677"/>
        <w:tab w:val="right" w:pos="9355"/>
      </w:tabs>
    </w:pPr>
  </w:style>
  <w:style w:type="character" w:customStyle="1" w:styleId="FooterChar">
    <w:name w:val="Footer Char"/>
    <w:basedOn w:val="DefaultParagraphFont"/>
    <w:link w:val="Footer"/>
    <w:rsid w:val="00CB06D4"/>
    <w:rPr>
      <w:rFonts w:ascii="Times New Roman" w:eastAsia="Times New Roman" w:hAnsi="Times New Roman" w:cs="Times New Roman"/>
      <w:sz w:val="24"/>
      <w:szCs w:val="24"/>
      <w:lang w:val="ru-RU" w:eastAsia="ru-RU"/>
    </w:rPr>
  </w:style>
  <w:style w:type="character" w:styleId="PageNumber">
    <w:name w:val="page number"/>
    <w:basedOn w:val="DefaultParagraphFont"/>
    <w:rsid w:val="00CB06D4"/>
  </w:style>
  <w:style w:type="paragraph" w:styleId="ListParagraph">
    <w:name w:val="List Paragraph"/>
    <w:basedOn w:val="Normal"/>
    <w:uiPriority w:val="34"/>
    <w:qFormat/>
    <w:rsid w:val="00CB06D4"/>
    <w:pPr>
      <w:ind w:left="720"/>
      <w:contextualSpacing/>
    </w:pPr>
  </w:style>
  <w:style w:type="character" w:styleId="BookTitle">
    <w:name w:val="Book Title"/>
    <w:uiPriority w:val="33"/>
    <w:qFormat/>
    <w:rsid w:val="00CB06D4"/>
    <w:rPr>
      <w:b/>
      <w:bCs/>
      <w:smallCaps/>
      <w:spacing w:val="5"/>
    </w:rPr>
  </w:style>
  <w:style w:type="character" w:styleId="Strong">
    <w:name w:val="Strong"/>
    <w:basedOn w:val="DefaultParagraphFont"/>
    <w:qFormat/>
    <w:rsid w:val="00CB06D4"/>
    <w:rPr>
      <w:b/>
      <w:bCs/>
    </w:rPr>
  </w:style>
  <w:style w:type="paragraph" w:customStyle="1" w:styleId="1">
    <w:name w:val="Абзац списка1"/>
    <w:basedOn w:val="Normal"/>
    <w:rsid w:val="00CB06D4"/>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semiHidden/>
    <w:unhideWhenUsed/>
    <w:rsid w:val="00CB06D4"/>
    <w:rPr>
      <w:rFonts w:ascii="Tahoma" w:hAnsi="Tahoma" w:cs="Tahoma"/>
      <w:sz w:val="16"/>
      <w:szCs w:val="16"/>
    </w:rPr>
  </w:style>
  <w:style w:type="character" w:customStyle="1" w:styleId="BalloonTextChar">
    <w:name w:val="Balloon Text Char"/>
    <w:basedOn w:val="DefaultParagraphFont"/>
    <w:link w:val="BalloonText"/>
    <w:uiPriority w:val="99"/>
    <w:semiHidden/>
    <w:rsid w:val="00CB06D4"/>
    <w:rPr>
      <w:rFonts w:ascii="Tahoma" w:eastAsia="Times New Roman" w:hAnsi="Tahoma" w:cs="Tahoma"/>
      <w:sz w:val="16"/>
      <w:szCs w:val="16"/>
      <w:lang w:val="ru-RU" w:eastAsia="ru-RU"/>
    </w:rPr>
  </w:style>
  <w:style w:type="paragraph" w:styleId="Header">
    <w:name w:val="header"/>
    <w:basedOn w:val="Normal"/>
    <w:link w:val="HeaderChar"/>
    <w:uiPriority w:val="99"/>
    <w:unhideWhenUsed/>
    <w:rsid w:val="00CB06D4"/>
    <w:pPr>
      <w:tabs>
        <w:tab w:val="center" w:pos="4844"/>
        <w:tab w:val="right" w:pos="9689"/>
      </w:tabs>
    </w:pPr>
  </w:style>
  <w:style w:type="character" w:customStyle="1" w:styleId="HeaderChar">
    <w:name w:val="Header Char"/>
    <w:basedOn w:val="DefaultParagraphFont"/>
    <w:link w:val="Header"/>
    <w:uiPriority w:val="99"/>
    <w:rsid w:val="00CB06D4"/>
    <w:rPr>
      <w:rFonts w:ascii="Times New Roman" w:eastAsia="Times New Roman" w:hAnsi="Times New Roman" w:cs="Times New Roman"/>
      <w:sz w:val="24"/>
      <w:szCs w:val="24"/>
      <w:lang w:val="ru-RU" w:eastAsia="ru-RU"/>
    </w:rPr>
  </w:style>
  <w:style w:type="paragraph" w:customStyle="1" w:styleId="Default">
    <w:name w:val="Default"/>
    <w:rsid w:val="00CB06D4"/>
    <w:pPr>
      <w:autoSpaceDE w:val="0"/>
      <w:autoSpaceDN w:val="0"/>
      <w:adjustRightInd w:val="0"/>
      <w:spacing w:after="0" w:line="240" w:lineRule="auto"/>
    </w:pPr>
    <w:rPr>
      <w:rFonts w:ascii="Times New Roman" w:eastAsia="Batang" w:hAnsi="Times New Roman" w:cs="Times New Roman"/>
      <w:color w:val="000000"/>
      <w:sz w:val="24"/>
      <w:szCs w:val="24"/>
      <w:lang w:val="ru-RU" w:eastAsia="ko-KR"/>
    </w:rPr>
  </w:style>
  <w:style w:type="character" w:customStyle="1" w:styleId="longtext1">
    <w:name w:val="long_text1"/>
    <w:rsid w:val="00CB06D4"/>
    <w:rPr>
      <w:sz w:val="20"/>
      <w:szCs w:val="20"/>
    </w:rPr>
  </w:style>
  <w:style w:type="paragraph" w:styleId="TOCHeading">
    <w:name w:val="TOC Heading"/>
    <w:basedOn w:val="Heading1"/>
    <w:next w:val="Normal"/>
    <w:uiPriority w:val="39"/>
    <w:semiHidden/>
    <w:unhideWhenUsed/>
    <w:qFormat/>
    <w:rsid w:val="00CB06D4"/>
    <w:pPr>
      <w:spacing w:line="276" w:lineRule="auto"/>
      <w:outlineLvl w:val="9"/>
    </w:pPr>
    <w:rPr>
      <w:lang w:val="en-US" w:eastAsia="ja-JP"/>
    </w:rPr>
  </w:style>
  <w:style w:type="paragraph" w:styleId="TOC1">
    <w:name w:val="toc 1"/>
    <w:basedOn w:val="Normal"/>
    <w:next w:val="Normal"/>
    <w:autoRedefine/>
    <w:uiPriority w:val="39"/>
    <w:unhideWhenUsed/>
    <w:rsid w:val="00762601"/>
  </w:style>
  <w:style w:type="paragraph" w:styleId="TOC2">
    <w:name w:val="toc 2"/>
    <w:basedOn w:val="Normal"/>
    <w:next w:val="Normal"/>
    <w:autoRedefine/>
    <w:uiPriority w:val="39"/>
    <w:unhideWhenUsed/>
    <w:rsid w:val="00CB06D4"/>
    <w:pPr>
      <w:spacing w:after="100"/>
      <w:ind w:left="240"/>
    </w:pPr>
  </w:style>
  <w:style w:type="character" w:styleId="Hyperlink">
    <w:name w:val="Hyperlink"/>
    <w:basedOn w:val="DefaultParagraphFont"/>
    <w:uiPriority w:val="99"/>
    <w:unhideWhenUsed/>
    <w:rsid w:val="00CB06D4"/>
    <w:rPr>
      <w:color w:val="0000FF" w:themeColor="hyperlink"/>
      <w:u w:val="single"/>
    </w:rPr>
  </w:style>
  <w:style w:type="table" w:styleId="TableGrid">
    <w:name w:val="Table Grid"/>
    <w:basedOn w:val="TableNormal"/>
    <w:uiPriority w:val="59"/>
    <w:rsid w:val="00A32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01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01CF0"/>
    <w:rPr>
      <w:rFonts w:ascii="Courier New" w:eastAsia="Times New Roman" w:hAnsi="Courier New" w:cs="Courier New"/>
      <w:sz w:val="20"/>
      <w:szCs w:val="20"/>
      <w:lang w:val="ru-RU" w:eastAsia="ru-RU"/>
    </w:rPr>
  </w:style>
  <w:style w:type="character" w:styleId="LineNumber">
    <w:name w:val="line number"/>
    <w:basedOn w:val="DefaultParagraphFont"/>
    <w:uiPriority w:val="99"/>
    <w:semiHidden/>
    <w:unhideWhenUsed/>
    <w:rsid w:val="00DA3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D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CB0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6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6D4"/>
    <w:rPr>
      <w:rFonts w:asciiTheme="majorHAnsi" w:eastAsiaTheme="majorEastAsia" w:hAnsiTheme="majorHAnsi" w:cstheme="majorBidi"/>
      <w:b/>
      <w:bCs/>
      <w:color w:val="365F91" w:themeColor="accent1" w:themeShade="BF"/>
      <w:sz w:val="28"/>
      <w:szCs w:val="28"/>
      <w:lang w:val="ru-RU" w:eastAsia="ru-RU"/>
    </w:rPr>
  </w:style>
  <w:style w:type="character" w:customStyle="1" w:styleId="Heading2Char">
    <w:name w:val="Heading 2 Char"/>
    <w:basedOn w:val="DefaultParagraphFont"/>
    <w:link w:val="Heading2"/>
    <w:uiPriority w:val="9"/>
    <w:rsid w:val="00CB06D4"/>
    <w:rPr>
      <w:rFonts w:asciiTheme="majorHAnsi" w:eastAsiaTheme="majorEastAsia" w:hAnsiTheme="majorHAnsi" w:cstheme="majorBidi"/>
      <w:b/>
      <w:bCs/>
      <w:color w:val="4F81BD" w:themeColor="accent1"/>
      <w:sz w:val="26"/>
      <w:szCs w:val="26"/>
      <w:lang w:val="ru-RU" w:eastAsia="ru-RU"/>
    </w:rPr>
  </w:style>
  <w:style w:type="character" w:customStyle="1" w:styleId="shorttext">
    <w:name w:val="short_text"/>
    <w:basedOn w:val="DefaultParagraphFont"/>
    <w:rsid w:val="00CB06D4"/>
  </w:style>
  <w:style w:type="character" w:customStyle="1" w:styleId="hps">
    <w:name w:val="hps"/>
    <w:basedOn w:val="DefaultParagraphFont"/>
    <w:rsid w:val="00CB06D4"/>
  </w:style>
  <w:style w:type="character" w:customStyle="1" w:styleId="hpsatn">
    <w:name w:val="hps atn"/>
    <w:basedOn w:val="DefaultParagraphFont"/>
    <w:rsid w:val="00CB06D4"/>
  </w:style>
  <w:style w:type="paragraph" w:styleId="Footer">
    <w:name w:val="footer"/>
    <w:basedOn w:val="Normal"/>
    <w:link w:val="FooterChar"/>
    <w:rsid w:val="00CB06D4"/>
    <w:pPr>
      <w:tabs>
        <w:tab w:val="center" w:pos="4677"/>
        <w:tab w:val="right" w:pos="9355"/>
      </w:tabs>
    </w:pPr>
  </w:style>
  <w:style w:type="character" w:customStyle="1" w:styleId="FooterChar">
    <w:name w:val="Footer Char"/>
    <w:basedOn w:val="DefaultParagraphFont"/>
    <w:link w:val="Footer"/>
    <w:rsid w:val="00CB06D4"/>
    <w:rPr>
      <w:rFonts w:ascii="Times New Roman" w:eastAsia="Times New Roman" w:hAnsi="Times New Roman" w:cs="Times New Roman"/>
      <w:sz w:val="24"/>
      <w:szCs w:val="24"/>
      <w:lang w:val="ru-RU" w:eastAsia="ru-RU"/>
    </w:rPr>
  </w:style>
  <w:style w:type="character" w:styleId="PageNumber">
    <w:name w:val="page number"/>
    <w:basedOn w:val="DefaultParagraphFont"/>
    <w:rsid w:val="00CB06D4"/>
  </w:style>
  <w:style w:type="paragraph" w:styleId="ListParagraph">
    <w:name w:val="List Paragraph"/>
    <w:basedOn w:val="Normal"/>
    <w:uiPriority w:val="34"/>
    <w:qFormat/>
    <w:rsid w:val="00CB06D4"/>
    <w:pPr>
      <w:ind w:left="720"/>
      <w:contextualSpacing/>
    </w:pPr>
  </w:style>
  <w:style w:type="character" w:styleId="BookTitle">
    <w:name w:val="Book Title"/>
    <w:uiPriority w:val="33"/>
    <w:qFormat/>
    <w:rsid w:val="00CB06D4"/>
    <w:rPr>
      <w:b/>
      <w:bCs/>
      <w:smallCaps/>
      <w:spacing w:val="5"/>
    </w:rPr>
  </w:style>
  <w:style w:type="character" w:styleId="Strong">
    <w:name w:val="Strong"/>
    <w:basedOn w:val="DefaultParagraphFont"/>
    <w:qFormat/>
    <w:rsid w:val="00CB06D4"/>
    <w:rPr>
      <w:b/>
      <w:bCs/>
    </w:rPr>
  </w:style>
  <w:style w:type="paragraph" w:customStyle="1" w:styleId="1">
    <w:name w:val="Абзац списка1"/>
    <w:basedOn w:val="Normal"/>
    <w:rsid w:val="00CB06D4"/>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semiHidden/>
    <w:unhideWhenUsed/>
    <w:rsid w:val="00CB06D4"/>
    <w:rPr>
      <w:rFonts w:ascii="Tahoma" w:hAnsi="Tahoma" w:cs="Tahoma"/>
      <w:sz w:val="16"/>
      <w:szCs w:val="16"/>
    </w:rPr>
  </w:style>
  <w:style w:type="character" w:customStyle="1" w:styleId="BalloonTextChar">
    <w:name w:val="Balloon Text Char"/>
    <w:basedOn w:val="DefaultParagraphFont"/>
    <w:link w:val="BalloonText"/>
    <w:uiPriority w:val="99"/>
    <w:semiHidden/>
    <w:rsid w:val="00CB06D4"/>
    <w:rPr>
      <w:rFonts w:ascii="Tahoma" w:eastAsia="Times New Roman" w:hAnsi="Tahoma" w:cs="Tahoma"/>
      <w:sz w:val="16"/>
      <w:szCs w:val="16"/>
      <w:lang w:val="ru-RU" w:eastAsia="ru-RU"/>
    </w:rPr>
  </w:style>
  <w:style w:type="paragraph" w:styleId="Header">
    <w:name w:val="header"/>
    <w:basedOn w:val="Normal"/>
    <w:link w:val="HeaderChar"/>
    <w:uiPriority w:val="99"/>
    <w:unhideWhenUsed/>
    <w:rsid w:val="00CB06D4"/>
    <w:pPr>
      <w:tabs>
        <w:tab w:val="center" w:pos="4844"/>
        <w:tab w:val="right" w:pos="9689"/>
      </w:tabs>
    </w:pPr>
  </w:style>
  <w:style w:type="character" w:customStyle="1" w:styleId="HeaderChar">
    <w:name w:val="Header Char"/>
    <w:basedOn w:val="DefaultParagraphFont"/>
    <w:link w:val="Header"/>
    <w:uiPriority w:val="99"/>
    <w:rsid w:val="00CB06D4"/>
    <w:rPr>
      <w:rFonts w:ascii="Times New Roman" w:eastAsia="Times New Roman" w:hAnsi="Times New Roman" w:cs="Times New Roman"/>
      <w:sz w:val="24"/>
      <w:szCs w:val="24"/>
      <w:lang w:val="ru-RU" w:eastAsia="ru-RU"/>
    </w:rPr>
  </w:style>
  <w:style w:type="paragraph" w:customStyle="1" w:styleId="Default">
    <w:name w:val="Default"/>
    <w:rsid w:val="00CB06D4"/>
    <w:pPr>
      <w:autoSpaceDE w:val="0"/>
      <w:autoSpaceDN w:val="0"/>
      <w:adjustRightInd w:val="0"/>
      <w:spacing w:after="0" w:line="240" w:lineRule="auto"/>
    </w:pPr>
    <w:rPr>
      <w:rFonts w:ascii="Times New Roman" w:eastAsia="Batang" w:hAnsi="Times New Roman" w:cs="Times New Roman"/>
      <w:color w:val="000000"/>
      <w:sz w:val="24"/>
      <w:szCs w:val="24"/>
      <w:lang w:val="ru-RU" w:eastAsia="ko-KR"/>
    </w:rPr>
  </w:style>
  <w:style w:type="character" w:customStyle="1" w:styleId="longtext1">
    <w:name w:val="long_text1"/>
    <w:rsid w:val="00CB06D4"/>
    <w:rPr>
      <w:sz w:val="20"/>
      <w:szCs w:val="20"/>
    </w:rPr>
  </w:style>
  <w:style w:type="paragraph" w:styleId="TOCHeading">
    <w:name w:val="TOC Heading"/>
    <w:basedOn w:val="Heading1"/>
    <w:next w:val="Normal"/>
    <w:uiPriority w:val="39"/>
    <w:semiHidden/>
    <w:unhideWhenUsed/>
    <w:qFormat/>
    <w:rsid w:val="00CB06D4"/>
    <w:pPr>
      <w:spacing w:line="276" w:lineRule="auto"/>
      <w:outlineLvl w:val="9"/>
    </w:pPr>
    <w:rPr>
      <w:lang w:val="en-US" w:eastAsia="ja-JP"/>
    </w:rPr>
  </w:style>
  <w:style w:type="paragraph" w:styleId="TOC1">
    <w:name w:val="toc 1"/>
    <w:basedOn w:val="Normal"/>
    <w:next w:val="Normal"/>
    <w:autoRedefine/>
    <w:uiPriority w:val="39"/>
    <w:unhideWhenUsed/>
    <w:rsid w:val="00762601"/>
  </w:style>
  <w:style w:type="paragraph" w:styleId="TOC2">
    <w:name w:val="toc 2"/>
    <w:basedOn w:val="Normal"/>
    <w:next w:val="Normal"/>
    <w:autoRedefine/>
    <w:uiPriority w:val="39"/>
    <w:unhideWhenUsed/>
    <w:rsid w:val="00CB06D4"/>
    <w:pPr>
      <w:spacing w:after="100"/>
      <w:ind w:left="240"/>
    </w:pPr>
  </w:style>
  <w:style w:type="character" w:styleId="Hyperlink">
    <w:name w:val="Hyperlink"/>
    <w:basedOn w:val="DefaultParagraphFont"/>
    <w:uiPriority w:val="99"/>
    <w:unhideWhenUsed/>
    <w:rsid w:val="00CB06D4"/>
    <w:rPr>
      <w:color w:val="0000FF" w:themeColor="hyperlink"/>
      <w:u w:val="single"/>
    </w:rPr>
  </w:style>
  <w:style w:type="table" w:styleId="TableGrid">
    <w:name w:val="Table Grid"/>
    <w:basedOn w:val="TableNormal"/>
    <w:uiPriority w:val="59"/>
    <w:rsid w:val="00A32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01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01CF0"/>
    <w:rPr>
      <w:rFonts w:ascii="Courier New" w:eastAsia="Times New Roman" w:hAnsi="Courier New" w:cs="Courier New"/>
      <w:sz w:val="20"/>
      <w:szCs w:val="20"/>
      <w:lang w:val="ru-RU" w:eastAsia="ru-RU"/>
    </w:rPr>
  </w:style>
  <w:style w:type="character" w:styleId="LineNumber">
    <w:name w:val="line number"/>
    <w:basedOn w:val="DefaultParagraphFont"/>
    <w:uiPriority w:val="99"/>
    <w:semiHidden/>
    <w:unhideWhenUsed/>
    <w:rsid w:val="00DA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1626">
      <w:bodyDiv w:val="1"/>
      <w:marLeft w:val="0"/>
      <w:marRight w:val="0"/>
      <w:marTop w:val="0"/>
      <w:marBottom w:val="0"/>
      <w:divBdr>
        <w:top w:val="none" w:sz="0" w:space="0" w:color="auto"/>
        <w:left w:val="none" w:sz="0" w:space="0" w:color="auto"/>
        <w:bottom w:val="none" w:sz="0" w:space="0" w:color="auto"/>
        <w:right w:val="none" w:sz="0" w:space="0" w:color="auto"/>
      </w:divBdr>
    </w:div>
    <w:div w:id="340088922">
      <w:bodyDiv w:val="1"/>
      <w:marLeft w:val="0"/>
      <w:marRight w:val="0"/>
      <w:marTop w:val="0"/>
      <w:marBottom w:val="0"/>
      <w:divBdr>
        <w:top w:val="none" w:sz="0" w:space="0" w:color="auto"/>
        <w:left w:val="none" w:sz="0" w:space="0" w:color="auto"/>
        <w:bottom w:val="none" w:sz="0" w:space="0" w:color="auto"/>
        <w:right w:val="none" w:sz="0" w:space="0" w:color="auto"/>
      </w:divBdr>
    </w:div>
    <w:div w:id="444813828">
      <w:bodyDiv w:val="1"/>
      <w:marLeft w:val="0"/>
      <w:marRight w:val="0"/>
      <w:marTop w:val="0"/>
      <w:marBottom w:val="0"/>
      <w:divBdr>
        <w:top w:val="none" w:sz="0" w:space="0" w:color="auto"/>
        <w:left w:val="none" w:sz="0" w:space="0" w:color="auto"/>
        <w:bottom w:val="none" w:sz="0" w:space="0" w:color="auto"/>
        <w:right w:val="none" w:sz="0" w:space="0" w:color="auto"/>
      </w:divBdr>
    </w:div>
    <w:div w:id="454638614">
      <w:bodyDiv w:val="1"/>
      <w:marLeft w:val="0"/>
      <w:marRight w:val="0"/>
      <w:marTop w:val="0"/>
      <w:marBottom w:val="0"/>
      <w:divBdr>
        <w:top w:val="none" w:sz="0" w:space="0" w:color="auto"/>
        <w:left w:val="none" w:sz="0" w:space="0" w:color="auto"/>
        <w:bottom w:val="none" w:sz="0" w:space="0" w:color="auto"/>
        <w:right w:val="none" w:sz="0" w:space="0" w:color="auto"/>
      </w:divBdr>
    </w:div>
    <w:div w:id="458426416">
      <w:bodyDiv w:val="1"/>
      <w:marLeft w:val="0"/>
      <w:marRight w:val="0"/>
      <w:marTop w:val="0"/>
      <w:marBottom w:val="0"/>
      <w:divBdr>
        <w:top w:val="none" w:sz="0" w:space="0" w:color="auto"/>
        <w:left w:val="none" w:sz="0" w:space="0" w:color="auto"/>
        <w:bottom w:val="none" w:sz="0" w:space="0" w:color="auto"/>
        <w:right w:val="none" w:sz="0" w:space="0" w:color="auto"/>
      </w:divBdr>
    </w:div>
    <w:div w:id="555317193">
      <w:bodyDiv w:val="1"/>
      <w:marLeft w:val="0"/>
      <w:marRight w:val="0"/>
      <w:marTop w:val="0"/>
      <w:marBottom w:val="0"/>
      <w:divBdr>
        <w:top w:val="none" w:sz="0" w:space="0" w:color="auto"/>
        <w:left w:val="none" w:sz="0" w:space="0" w:color="auto"/>
        <w:bottom w:val="none" w:sz="0" w:space="0" w:color="auto"/>
        <w:right w:val="none" w:sz="0" w:space="0" w:color="auto"/>
      </w:divBdr>
    </w:div>
    <w:div w:id="560991375">
      <w:bodyDiv w:val="1"/>
      <w:marLeft w:val="0"/>
      <w:marRight w:val="0"/>
      <w:marTop w:val="0"/>
      <w:marBottom w:val="0"/>
      <w:divBdr>
        <w:top w:val="none" w:sz="0" w:space="0" w:color="auto"/>
        <w:left w:val="none" w:sz="0" w:space="0" w:color="auto"/>
        <w:bottom w:val="none" w:sz="0" w:space="0" w:color="auto"/>
        <w:right w:val="none" w:sz="0" w:space="0" w:color="auto"/>
      </w:divBdr>
    </w:div>
    <w:div w:id="602610816">
      <w:bodyDiv w:val="1"/>
      <w:marLeft w:val="0"/>
      <w:marRight w:val="0"/>
      <w:marTop w:val="0"/>
      <w:marBottom w:val="0"/>
      <w:divBdr>
        <w:top w:val="none" w:sz="0" w:space="0" w:color="auto"/>
        <w:left w:val="none" w:sz="0" w:space="0" w:color="auto"/>
        <w:bottom w:val="none" w:sz="0" w:space="0" w:color="auto"/>
        <w:right w:val="none" w:sz="0" w:space="0" w:color="auto"/>
      </w:divBdr>
    </w:div>
    <w:div w:id="688023186">
      <w:bodyDiv w:val="1"/>
      <w:marLeft w:val="0"/>
      <w:marRight w:val="0"/>
      <w:marTop w:val="0"/>
      <w:marBottom w:val="0"/>
      <w:divBdr>
        <w:top w:val="none" w:sz="0" w:space="0" w:color="auto"/>
        <w:left w:val="none" w:sz="0" w:space="0" w:color="auto"/>
        <w:bottom w:val="none" w:sz="0" w:space="0" w:color="auto"/>
        <w:right w:val="none" w:sz="0" w:space="0" w:color="auto"/>
      </w:divBdr>
    </w:div>
    <w:div w:id="1087577964">
      <w:bodyDiv w:val="1"/>
      <w:marLeft w:val="0"/>
      <w:marRight w:val="0"/>
      <w:marTop w:val="0"/>
      <w:marBottom w:val="0"/>
      <w:divBdr>
        <w:top w:val="none" w:sz="0" w:space="0" w:color="auto"/>
        <w:left w:val="none" w:sz="0" w:space="0" w:color="auto"/>
        <w:bottom w:val="none" w:sz="0" w:space="0" w:color="auto"/>
        <w:right w:val="none" w:sz="0" w:space="0" w:color="auto"/>
      </w:divBdr>
    </w:div>
    <w:div w:id="1120801280">
      <w:bodyDiv w:val="1"/>
      <w:marLeft w:val="0"/>
      <w:marRight w:val="0"/>
      <w:marTop w:val="0"/>
      <w:marBottom w:val="0"/>
      <w:divBdr>
        <w:top w:val="none" w:sz="0" w:space="0" w:color="auto"/>
        <w:left w:val="none" w:sz="0" w:space="0" w:color="auto"/>
        <w:bottom w:val="none" w:sz="0" w:space="0" w:color="auto"/>
        <w:right w:val="none" w:sz="0" w:space="0" w:color="auto"/>
      </w:divBdr>
    </w:div>
    <w:div w:id="1148857528">
      <w:bodyDiv w:val="1"/>
      <w:marLeft w:val="0"/>
      <w:marRight w:val="0"/>
      <w:marTop w:val="0"/>
      <w:marBottom w:val="0"/>
      <w:divBdr>
        <w:top w:val="none" w:sz="0" w:space="0" w:color="auto"/>
        <w:left w:val="none" w:sz="0" w:space="0" w:color="auto"/>
        <w:bottom w:val="none" w:sz="0" w:space="0" w:color="auto"/>
        <w:right w:val="none" w:sz="0" w:space="0" w:color="auto"/>
      </w:divBdr>
    </w:div>
    <w:div w:id="1236470080">
      <w:bodyDiv w:val="1"/>
      <w:marLeft w:val="0"/>
      <w:marRight w:val="0"/>
      <w:marTop w:val="0"/>
      <w:marBottom w:val="0"/>
      <w:divBdr>
        <w:top w:val="none" w:sz="0" w:space="0" w:color="auto"/>
        <w:left w:val="none" w:sz="0" w:space="0" w:color="auto"/>
        <w:bottom w:val="none" w:sz="0" w:space="0" w:color="auto"/>
        <w:right w:val="none" w:sz="0" w:space="0" w:color="auto"/>
      </w:divBdr>
    </w:div>
    <w:div w:id="1253515842">
      <w:bodyDiv w:val="1"/>
      <w:marLeft w:val="0"/>
      <w:marRight w:val="0"/>
      <w:marTop w:val="0"/>
      <w:marBottom w:val="0"/>
      <w:divBdr>
        <w:top w:val="none" w:sz="0" w:space="0" w:color="auto"/>
        <w:left w:val="none" w:sz="0" w:space="0" w:color="auto"/>
        <w:bottom w:val="none" w:sz="0" w:space="0" w:color="auto"/>
        <w:right w:val="none" w:sz="0" w:space="0" w:color="auto"/>
      </w:divBdr>
    </w:div>
    <w:div w:id="1319967188">
      <w:bodyDiv w:val="1"/>
      <w:marLeft w:val="0"/>
      <w:marRight w:val="0"/>
      <w:marTop w:val="0"/>
      <w:marBottom w:val="0"/>
      <w:divBdr>
        <w:top w:val="none" w:sz="0" w:space="0" w:color="auto"/>
        <w:left w:val="none" w:sz="0" w:space="0" w:color="auto"/>
        <w:bottom w:val="none" w:sz="0" w:space="0" w:color="auto"/>
        <w:right w:val="none" w:sz="0" w:space="0" w:color="auto"/>
      </w:divBdr>
    </w:div>
    <w:div w:id="1341935370">
      <w:bodyDiv w:val="1"/>
      <w:marLeft w:val="0"/>
      <w:marRight w:val="0"/>
      <w:marTop w:val="0"/>
      <w:marBottom w:val="0"/>
      <w:divBdr>
        <w:top w:val="none" w:sz="0" w:space="0" w:color="auto"/>
        <w:left w:val="none" w:sz="0" w:space="0" w:color="auto"/>
        <w:bottom w:val="none" w:sz="0" w:space="0" w:color="auto"/>
        <w:right w:val="none" w:sz="0" w:space="0" w:color="auto"/>
      </w:divBdr>
    </w:div>
    <w:div w:id="1422142534">
      <w:bodyDiv w:val="1"/>
      <w:marLeft w:val="0"/>
      <w:marRight w:val="0"/>
      <w:marTop w:val="0"/>
      <w:marBottom w:val="0"/>
      <w:divBdr>
        <w:top w:val="none" w:sz="0" w:space="0" w:color="auto"/>
        <w:left w:val="none" w:sz="0" w:space="0" w:color="auto"/>
        <w:bottom w:val="none" w:sz="0" w:space="0" w:color="auto"/>
        <w:right w:val="none" w:sz="0" w:space="0" w:color="auto"/>
      </w:divBdr>
      <w:divsChild>
        <w:div w:id="1162820023">
          <w:marLeft w:val="0"/>
          <w:marRight w:val="0"/>
          <w:marTop w:val="0"/>
          <w:marBottom w:val="0"/>
          <w:divBdr>
            <w:top w:val="single" w:sz="6" w:space="0" w:color="DFE1E5"/>
            <w:left w:val="single" w:sz="6" w:space="0" w:color="DFE1E5"/>
            <w:bottom w:val="single" w:sz="6" w:space="0" w:color="DFE1E5"/>
            <w:right w:val="single" w:sz="6" w:space="0" w:color="DFE1E5"/>
          </w:divBdr>
          <w:divsChild>
            <w:div w:id="287401069">
              <w:marLeft w:val="0"/>
              <w:marRight w:val="0"/>
              <w:marTop w:val="0"/>
              <w:marBottom w:val="0"/>
              <w:divBdr>
                <w:top w:val="none" w:sz="0" w:space="0" w:color="auto"/>
                <w:left w:val="none" w:sz="0" w:space="0" w:color="auto"/>
                <w:bottom w:val="none" w:sz="0" w:space="0" w:color="auto"/>
                <w:right w:val="none" w:sz="0" w:space="0" w:color="auto"/>
              </w:divBdr>
              <w:divsChild>
                <w:div w:id="1990592329">
                  <w:marLeft w:val="0"/>
                  <w:marRight w:val="0"/>
                  <w:marTop w:val="0"/>
                  <w:marBottom w:val="0"/>
                  <w:divBdr>
                    <w:top w:val="none" w:sz="0" w:space="0" w:color="auto"/>
                    <w:left w:val="none" w:sz="0" w:space="0" w:color="auto"/>
                    <w:bottom w:val="none" w:sz="0" w:space="0" w:color="auto"/>
                    <w:right w:val="none" w:sz="0" w:space="0" w:color="auto"/>
                  </w:divBdr>
                  <w:divsChild>
                    <w:div w:id="154882113">
                      <w:marLeft w:val="0"/>
                      <w:marRight w:val="0"/>
                      <w:marTop w:val="0"/>
                      <w:marBottom w:val="0"/>
                      <w:divBdr>
                        <w:top w:val="none" w:sz="0" w:space="0" w:color="auto"/>
                        <w:left w:val="none" w:sz="0" w:space="0" w:color="auto"/>
                        <w:bottom w:val="none" w:sz="0" w:space="0" w:color="auto"/>
                        <w:right w:val="none" w:sz="0" w:space="0" w:color="auto"/>
                      </w:divBdr>
                      <w:divsChild>
                        <w:div w:id="344484738">
                          <w:marLeft w:val="0"/>
                          <w:marRight w:val="0"/>
                          <w:marTop w:val="0"/>
                          <w:marBottom w:val="0"/>
                          <w:divBdr>
                            <w:top w:val="none" w:sz="0" w:space="0" w:color="auto"/>
                            <w:left w:val="none" w:sz="0" w:space="0" w:color="auto"/>
                            <w:bottom w:val="none" w:sz="0" w:space="0" w:color="auto"/>
                            <w:right w:val="none" w:sz="0" w:space="0" w:color="auto"/>
                          </w:divBdr>
                          <w:divsChild>
                            <w:div w:id="840050408">
                              <w:marLeft w:val="-240"/>
                              <w:marRight w:val="-240"/>
                              <w:marTop w:val="0"/>
                              <w:marBottom w:val="0"/>
                              <w:divBdr>
                                <w:top w:val="none" w:sz="0" w:space="0" w:color="auto"/>
                                <w:left w:val="none" w:sz="0" w:space="0" w:color="auto"/>
                                <w:bottom w:val="none" w:sz="0" w:space="0" w:color="auto"/>
                                <w:right w:val="none" w:sz="0" w:space="0" w:color="auto"/>
                              </w:divBdr>
                              <w:divsChild>
                                <w:div w:id="459541142">
                                  <w:marLeft w:val="0"/>
                                  <w:marRight w:val="0"/>
                                  <w:marTop w:val="0"/>
                                  <w:marBottom w:val="0"/>
                                  <w:divBdr>
                                    <w:top w:val="none" w:sz="0" w:space="0" w:color="auto"/>
                                    <w:left w:val="none" w:sz="0" w:space="0" w:color="auto"/>
                                    <w:bottom w:val="none" w:sz="0" w:space="0" w:color="auto"/>
                                    <w:right w:val="none" w:sz="0" w:space="0" w:color="auto"/>
                                  </w:divBdr>
                                  <w:divsChild>
                                    <w:div w:id="592276744">
                                      <w:marLeft w:val="0"/>
                                      <w:marRight w:val="0"/>
                                      <w:marTop w:val="0"/>
                                      <w:marBottom w:val="0"/>
                                      <w:divBdr>
                                        <w:top w:val="none" w:sz="0" w:space="0" w:color="auto"/>
                                        <w:left w:val="none" w:sz="0" w:space="0" w:color="auto"/>
                                        <w:bottom w:val="none" w:sz="0" w:space="0" w:color="auto"/>
                                        <w:right w:val="none" w:sz="0" w:space="0" w:color="auto"/>
                                      </w:divBdr>
                                    </w:div>
                                    <w:div w:id="290408851">
                                      <w:marLeft w:val="0"/>
                                      <w:marRight w:val="0"/>
                                      <w:marTop w:val="0"/>
                                      <w:marBottom w:val="0"/>
                                      <w:divBdr>
                                        <w:top w:val="none" w:sz="0" w:space="0" w:color="auto"/>
                                        <w:left w:val="none" w:sz="0" w:space="0" w:color="auto"/>
                                        <w:bottom w:val="none" w:sz="0" w:space="0" w:color="auto"/>
                                        <w:right w:val="none" w:sz="0" w:space="0" w:color="auto"/>
                                      </w:divBdr>
                                      <w:divsChild>
                                        <w:div w:id="911889845">
                                          <w:marLeft w:val="165"/>
                                          <w:marRight w:val="165"/>
                                          <w:marTop w:val="0"/>
                                          <w:marBottom w:val="0"/>
                                          <w:divBdr>
                                            <w:top w:val="none" w:sz="0" w:space="0" w:color="auto"/>
                                            <w:left w:val="none" w:sz="0" w:space="0" w:color="auto"/>
                                            <w:bottom w:val="none" w:sz="0" w:space="0" w:color="auto"/>
                                            <w:right w:val="none" w:sz="0" w:space="0" w:color="auto"/>
                                          </w:divBdr>
                                          <w:divsChild>
                                            <w:div w:id="63573728">
                                              <w:marLeft w:val="0"/>
                                              <w:marRight w:val="0"/>
                                              <w:marTop w:val="0"/>
                                              <w:marBottom w:val="0"/>
                                              <w:divBdr>
                                                <w:top w:val="none" w:sz="0" w:space="0" w:color="auto"/>
                                                <w:left w:val="none" w:sz="0" w:space="0" w:color="auto"/>
                                                <w:bottom w:val="none" w:sz="0" w:space="0" w:color="auto"/>
                                                <w:right w:val="none" w:sz="0" w:space="0" w:color="auto"/>
                                              </w:divBdr>
                                              <w:divsChild>
                                                <w:div w:id="19426872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484123">
      <w:bodyDiv w:val="1"/>
      <w:marLeft w:val="0"/>
      <w:marRight w:val="0"/>
      <w:marTop w:val="0"/>
      <w:marBottom w:val="0"/>
      <w:divBdr>
        <w:top w:val="none" w:sz="0" w:space="0" w:color="auto"/>
        <w:left w:val="none" w:sz="0" w:space="0" w:color="auto"/>
        <w:bottom w:val="none" w:sz="0" w:space="0" w:color="auto"/>
        <w:right w:val="none" w:sz="0" w:space="0" w:color="auto"/>
      </w:divBdr>
    </w:div>
    <w:div w:id="1622420508">
      <w:bodyDiv w:val="1"/>
      <w:marLeft w:val="0"/>
      <w:marRight w:val="0"/>
      <w:marTop w:val="0"/>
      <w:marBottom w:val="0"/>
      <w:divBdr>
        <w:top w:val="none" w:sz="0" w:space="0" w:color="auto"/>
        <w:left w:val="none" w:sz="0" w:space="0" w:color="auto"/>
        <w:bottom w:val="none" w:sz="0" w:space="0" w:color="auto"/>
        <w:right w:val="none" w:sz="0" w:space="0" w:color="auto"/>
      </w:divBdr>
    </w:div>
    <w:div w:id="1688672163">
      <w:bodyDiv w:val="1"/>
      <w:marLeft w:val="0"/>
      <w:marRight w:val="0"/>
      <w:marTop w:val="0"/>
      <w:marBottom w:val="0"/>
      <w:divBdr>
        <w:top w:val="none" w:sz="0" w:space="0" w:color="auto"/>
        <w:left w:val="none" w:sz="0" w:space="0" w:color="auto"/>
        <w:bottom w:val="none" w:sz="0" w:space="0" w:color="auto"/>
        <w:right w:val="none" w:sz="0" w:space="0" w:color="auto"/>
      </w:divBdr>
    </w:div>
    <w:div w:id="1701785567">
      <w:bodyDiv w:val="1"/>
      <w:marLeft w:val="0"/>
      <w:marRight w:val="0"/>
      <w:marTop w:val="0"/>
      <w:marBottom w:val="0"/>
      <w:divBdr>
        <w:top w:val="none" w:sz="0" w:space="0" w:color="auto"/>
        <w:left w:val="none" w:sz="0" w:space="0" w:color="auto"/>
        <w:bottom w:val="none" w:sz="0" w:space="0" w:color="auto"/>
        <w:right w:val="none" w:sz="0" w:space="0" w:color="auto"/>
      </w:divBdr>
    </w:div>
    <w:div w:id="1759402114">
      <w:bodyDiv w:val="1"/>
      <w:marLeft w:val="0"/>
      <w:marRight w:val="0"/>
      <w:marTop w:val="0"/>
      <w:marBottom w:val="0"/>
      <w:divBdr>
        <w:top w:val="none" w:sz="0" w:space="0" w:color="auto"/>
        <w:left w:val="none" w:sz="0" w:space="0" w:color="auto"/>
        <w:bottom w:val="none" w:sz="0" w:space="0" w:color="auto"/>
        <w:right w:val="none" w:sz="0" w:space="0" w:color="auto"/>
      </w:divBdr>
    </w:div>
    <w:div w:id="1918437894">
      <w:bodyDiv w:val="1"/>
      <w:marLeft w:val="0"/>
      <w:marRight w:val="0"/>
      <w:marTop w:val="0"/>
      <w:marBottom w:val="0"/>
      <w:divBdr>
        <w:top w:val="none" w:sz="0" w:space="0" w:color="auto"/>
        <w:left w:val="none" w:sz="0" w:space="0" w:color="auto"/>
        <w:bottom w:val="none" w:sz="0" w:space="0" w:color="auto"/>
        <w:right w:val="none" w:sz="0" w:space="0" w:color="auto"/>
      </w:divBdr>
    </w:div>
    <w:div w:id="1998610683">
      <w:bodyDiv w:val="1"/>
      <w:marLeft w:val="0"/>
      <w:marRight w:val="0"/>
      <w:marTop w:val="0"/>
      <w:marBottom w:val="0"/>
      <w:divBdr>
        <w:top w:val="none" w:sz="0" w:space="0" w:color="auto"/>
        <w:left w:val="none" w:sz="0" w:space="0" w:color="auto"/>
        <w:bottom w:val="none" w:sz="0" w:space="0" w:color="auto"/>
        <w:right w:val="none" w:sz="0" w:space="0" w:color="auto"/>
      </w:divBdr>
    </w:div>
    <w:div w:id="20373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1A8F8-FBF0-4FFA-8B7D-76A2B929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378</Words>
  <Characters>2158</Characters>
  <Application>Microsoft Office Word</Application>
  <DocSecurity>0</DocSecurity>
  <Lines>17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KDB Bank Uzbekistan</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Qahramon Muhitdinov</dc:creator>
  <cp:lastModifiedBy>Anna Joldasova</cp:lastModifiedBy>
  <cp:revision>9</cp:revision>
  <cp:lastPrinted>2021-10-26T08:17:00Z</cp:lastPrinted>
  <dcterms:created xsi:type="dcterms:W3CDTF">2021-11-10T10:10:00Z</dcterms:created>
  <dcterms:modified xsi:type="dcterms:W3CDTF">2022-01-27T06:20:00Z</dcterms:modified>
</cp:coreProperties>
</file>